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03D37" w14:textId="0C7E8F3F" w:rsidR="00960B17" w:rsidRPr="00D01EC2" w:rsidRDefault="001F2F37" w:rsidP="00D01EC2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 w:rsidRPr="00D01EC2"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0CE85B4" wp14:editId="0A6F24A4">
                <wp:simplePos x="0" y="0"/>
                <wp:positionH relativeFrom="margin">
                  <wp:posOffset>-600075</wp:posOffset>
                </wp:positionH>
                <wp:positionV relativeFrom="paragraph">
                  <wp:posOffset>3175</wp:posOffset>
                </wp:positionV>
                <wp:extent cx="6877050" cy="15811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F9BB5" w14:textId="67F819B3" w:rsidR="00D01EC2" w:rsidRPr="001F2F37" w:rsidRDefault="00D01EC2" w:rsidP="00D01EC2">
                            <w:pPr>
                              <w:jc w:val="center"/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1F2F37"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Greater Green Bay</w:t>
                            </w:r>
                          </w:p>
                          <w:p w14:paraId="33FED161" w14:textId="1880D332" w:rsidR="00D01EC2" w:rsidRPr="001F2F37" w:rsidRDefault="00D01EC2" w:rsidP="00D01EC2">
                            <w:pPr>
                              <w:jc w:val="center"/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1F2F37">
                              <w:rPr>
                                <w:b/>
                                <w:bCs/>
                                <w:smallCaps/>
                                <w:color w:val="1F497D" w:themeColor="text2"/>
                                <w:sz w:val="96"/>
                                <w:szCs w:val="96"/>
                                <w14:shadow w14:blurRad="50800" w14:dist="38100" w14:dir="18900000" w14:sx="100000" w14:sy="100000" w14:kx="0" w14:ky="0" w14:algn="b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Health Care Alliance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CE85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7.25pt;margin-top:.25pt;width:541.5pt;height:124.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" stroked="f">
                <v:textbox>
                  <w:txbxContent>
                    <w:p w14:paraId="7F2F9BB5" w14:textId="67F819B3" w:rsidR="00D01EC2" w:rsidRPr="001F2F37" w:rsidRDefault="00D01EC2" w:rsidP="00D01EC2">
                      <w:pPr>
                        <w:jc w:val="center"/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1F2F37"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  <w:t>Greater Green Bay</w:t>
                      </w:r>
                    </w:p>
                    <w:p w14:paraId="33FED161" w14:textId="1880D332" w:rsidR="00D01EC2" w:rsidRPr="001F2F37" w:rsidRDefault="00D01EC2" w:rsidP="00D01EC2">
                      <w:pPr>
                        <w:jc w:val="center"/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1F2F37">
                        <w:rPr>
                          <w:b/>
                          <w:bCs/>
                          <w:smallCaps/>
                          <w:color w:val="1F497D" w:themeColor="text2"/>
                          <w:sz w:val="96"/>
                          <w:szCs w:val="96"/>
                          <w14:shadow w14:blurRad="50800" w14:dist="38100" w14:dir="18900000" w14:sx="100000" w14:sy="100000" w14:kx="0" w14:ky="0" w14:algn="bl">
                            <w14:srgbClr w14:val="000000">
                              <w14:alpha w14:val="60000"/>
                            </w14:srgbClr>
                          </w14:shadow>
                        </w:rPr>
                        <w:t>Health Care Alliance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4BC5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9B59026" wp14:editId="2683DB8A">
                <wp:simplePos x="0" y="0"/>
                <wp:positionH relativeFrom="page">
                  <wp:posOffset>276860</wp:posOffset>
                </wp:positionH>
                <wp:positionV relativeFrom="page">
                  <wp:posOffset>276860</wp:posOffset>
                </wp:positionV>
                <wp:extent cx="7221220" cy="9507220"/>
                <wp:effectExtent l="635" t="635" r="7620" b="7620"/>
                <wp:wrapNone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21220" cy="9507220"/>
                          <a:chOff x="436" y="436"/>
                          <a:chExt cx="11372" cy="14972"/>
                        </a:xfrm>
                      </wpg:grpSpPr>
                      <wpg:grpSp>
                        <wpg:cNvPr id="6" name="Group 33"/>
                        <wpg:cNvGrpSpPr>
                          <a:grpSpLocks/>
                        </wpg:cNvGrpSpPr>
                        <wpg:grpSpPr bwMode="auto">
                          <a:xfrm>
                            <a:off x="524" y="480"/>
                            <a:ext cx="2" cy="176"/>
                            <a:chOff x="524" y="480"/>
                            <a:chExt cx="2" cy="176"/>
                          </a:xfrm>
                        </wpg:grpSpPr>
                        <wps:wsp>
                          <wps:cNvPr id="7" name="Freeform 34"/>
                          <wps:cNvSpPr>
                            <a:spLocks/>
                          </wps:cNvSpPr>
                          <wps:spPr bwMode="auto">
                            <a:xfrm>
                              <a:off x="524" y="480"/>
                              <a:ext cx="2" cy="17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76"/>
                                <a:gd name="T2" fmla="+- 0 655 480"/>
                                <a:gd name="T3" fmla="*/ 655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31"/>
                        <wpg:cNvGrpSpPr>
                          <a:grpSpLocks/>
                        </wpg:cNvGrpSpPr>
                        <wpg:grpSpPr bwMode="auto">
                          <a:xfrm>
                            <a:off x="480" y="524"/>
                            <a:ext cx="176" cy="2"/>
                            <a:chOff x="480" y="524"/>
                            <a:chExt cx="176" cy="2"/>
                          </a:xfrm>
                        </wpg:grpSpPr>
                        <wps:wsp>
                          <wps:cNvPr id="9" name="Freeform 32"/>
                          <wps:cNvSpPr>
                            <a:spLocks/>
                          </wps:cNvSpPr>
                          <wps:spPr bwMode="auto">
                            <a:xfrm>
                              <a:off x="480" y="524"/>
                              <a:ext cx="17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76"/>
                                <a:gd name="T2" fmla="+- 0 655 480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29"/>
                        <wpg:cNvGrpSpPr>
                          <a:grpSpLocks/>
                        </wpg:cNvGrpSpPr>
                        <wpg:grpSpPr bwMode="auto">
                          <a:xfrm>
                            <a:off x="655" y="524"/>
                            <a:ext cx="10932" cy="2"/>
                            <a:chOff x="655" y="524"/>
                            <a:chExt cx="10932" cy="2"/>
                          </a:xfrm>
                        </wpg:grpSpPr>
                        <wps:wsp>
                          <wps:cNvPr id="11" name="Freeform 30"/>
                          <wps:cNvSpPr>
                            <a:spLocks/>
                          </wps:cNvSpPr>
                          <wps:spPr bwMode="auto">
                            <a:xfrm>
                              <a:off x="655" y="524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27"/>
                        <wpg:cNvGrpSpPr>
                          <a:grpSpLocks/>
                        </wpg:cNvGrpSpPr>
                        <wpg:grpSpPr bwMode="auto">
                          <a:xfrm>
                            <a:off x="655" y="634"/>
                            <a:ext cx="10932" cy="2"/>
                            <a:chOff x="655" y="634"/>
                            <a:chExt cx="10932" cy="2"/>
                          </a:xfrm>
                        </wpg:grpSpPr>
                        <wps:wsp>
                          <wps:cNvPr id="13" name="Freeform 28"/>
                          <wps:cNvSpPr>
                            <a:spLocks/>
                          </wps:cNvSpPr>
                          <wps:spPr bwMode="auto">
                            <a:xfrm>
                              <a:off x="655" y="634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25"/>
                        <wpg:cNvGrpSpPr>
                          <a:grpSpLocks/>
                        </wpg:cNvGrpSpPr>
                        <wpg:grpSpPr bwMode="auto">
                          <a:xfrm>
                            <a:off x="11741" y="480"/>
                            <a:ext cx="2" cy="176"/>
                            <a:chOff x="11741" y="480"/>
                            <a:chExt cx="2" cy="176"/>
                          </a:xfrm>
                        </wpg:grpSpPr>
                        <wps:wsp>
                          <wps:cNvPr id="15" name="Freeform 26"/>
                          <wps:cNvSpPr>
                            <a:spLocks/>
                          </wps:cNvSpPr>
                          <wps:spPr bwMode="auto">
                            <a:xfrm>
                              <a:off x="11741" y="480"/>
                              <a:ext cx="2" cy="17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76"/>
                                <a:gd name="T2" fmla="+- 0 655 480"/>
                                <a:gd name="T3" fmla="*/ 655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23"/>
                        <wpg:cNvGrpSpPr>
                          <a:grpSpLocks/>
                        </wpg:cNvGrpSpPr>
                        <wpg:grpSpPr bwMode="auto">
                          <a:xfrm>
                            <a:off x="11587" y="524"/>
                            <a:ext cx="176" cy="2"/>
                            <a:chOff x="11587" y="524"/>
                            <a:chExt cx="176" cy="2"/>
                          </a:xfrm>
                        </wpg:grpSpPr>
                        <wps:wsp>
                          <wps:cNvPr id="17" name="Freeform 24"/>
                          <wps:cNvSpPr>
                            <a:spLocks/>
                          </wps:cNvSpPr>
                          <wps:spPr bwMode="auto">
                            <a:xfrm>
                              <a:off x="11587" y="524"/>
                              <a:ext cx="176" cy="2"/>
                            </a:xfrm>
                            <a:custGeom>
                              <a:avLst/>
                              <a:gdLst>
                                <a:gd name="T0" fmla="+- 0 11587 11587"/>
                                <a:gd name="T1" fmla="*/ T0 w 176"/>
                                <a:gd name="T2" fmla="+- 0 11762 11587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21"/>
                        <wpg:cNvGrpSpPr>
                          <a:grpSpLocks/>
                        </wpg:cNvGrpSpPr>
                        <wpg:grpSpPr bwMode="auto">
                          <a:xfrm>
                            <a:off x="524" y="655"/>
                            <a:ext cx="2" cy="14532"/>
                            <a:chOff x="524" y="655"/>
                            <a:chExt cx="2" cy="14532"/>
                          </a:xfrm>
                        </wpg:grpSpPr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24" y="655"/>
                              <a:ext cx="2" cy="1453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655 h 14532"/>
                                <a:gd name="T2" fmla="+- 0 15187 655"/>
                                <a:gd name="T3" fmla="*/ 15187 h 145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32">
                                  <a:moveTo>
                                    <a:pt x="0" y="0"/>
                                  </a:moveTo>
                                  <a:lnTo>
                                    <a:pt x="0" y="14532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9"/>
                        <wpg:cNvGrpSpPr>
                          <a:grpSpLocks/>
                        </wpg:cNvGrpSpPr>
                        <wpg:grpSpPr bwMode="auto">
                          <a:xfrm>
                            <a:off x="634" y="612"/>
                            <a:ext cx="2" cy="14664"/>
                            <a:chOff x="634" y="612"/>
                            <a:chExt cx="2" cy="14664"/>
                          </a:xfrm>
                        </wpg:grpSpPr>
                        <wps:wsp>
                          <wps:cNvPr id="21" name="Freeform 20"/>
                          <wps:cNvSpPr>
                            <a:spLocks/>
                          </wps:cNvSpPr>
                          <wps:spPr bwMode="auto">
                            <a:xfrm>
                              <a:off x="634" y="612"/>
                              <a:ext cx="2" cy="14664"/>
                            </a:xfrm>
                            <a:custGeom>
                              <a:avLst/>
                              <a:gdLst>
                                <a:gd name="T0" fmla="+- 0 612 612"/>
                                <a:gd name="T1" fmla="*/ 612 h 14664"/>
                                <a:gd name="T2" fmla="+- 0 15276 612"/>
                                <a:gd name="T3" fmla="*/ 15276 h 146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664">
                                  <a:moveTo>
                                    <a:pt x="0" y="0"/>
                                  </a:moveTo>
                                  <a:lnTo>
                                    <a:pt x="0" y="14664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7"/>
                        <wpg:cNvGrpSpPr>
                          <a:grpSpLocks/>
                        </wpg:cNvGrpSpPr>
                        <wpg:grpSpPr bwMode="auto">
                          <a:xfrm>
                            <a:off x="11741" y="655"/>
                            <a:ext cx="2" cy="14532"/>
                            <a:chOff x="11741" y="655"/>
                            <a:chExt cx="2" cy="14532"/>
                          </a:xfrm>
                        </wpg:grpSpPr>
                        <wps:wsp>
                          <wps:cNvPr id="23" name="Freeform 18"/>
                          <wps:cNvSpPr>
                            <a:spLocks/>
                          </wps:cNvSpPr>
                          <wps:spPr bwMode="auto">
                            <a:xfrm>
                              <a:off x="11741" y="655"/>
                              <a:ext cx="2" cy="1453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655 h 14532"/>
                                <a:gd name="T2" fmla="+- 0 15187 655"/>
                                <a:gd name="T3" fmla="*/ 15187 h 1453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532">
                                  <a:moveTo>
                                    <a:pt x="0" y="0"/>
                                  </a:moveTo>
                                  <a:lnTo>
                                    <a:pt x="0" y="14532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5"/>
                        <wpg:cNvGrpSpPr>
                          <a:grpSpLocks/>
                        </wpg:cNvGrpSpPr>
                        <wpg:grpSpPr bwMode="auto">
                          <a:xfrm>
                            <a:off x="11632" y="612"/>
                            <a:ext cx="2" cy="14664"/>
                            <a:chOff x="11632" y="612"/>
                            <a:chExt cx="2" cy="14664"/>
                          </a:xfrm>
                        </wpg:grpSpPr>
                        <wps:wsp>
                          <wps:cNvPr id="25" name="Freeform 16"/>
                          <wps:cNvSpPr>
                            <a:spLocks/>
                          </wps:cNvSpPr>
                          <wps:spPr bwMode="auto">
                            <a:xfrm>
                              <a:off x="11632" y="612"/>
                              <a:ext cx="2" cy="14664"/>
                            </a:xfrm>
                            <a:custGeom>
                              <a:avLst/>
                              <a:gdLst>
                                <a:gd name="T0" fmla="+- 0 612 612"/>
                                <a:gd name="T1" fmla="*/ 612 h 14664"/>
                                <a:gd name="T2" fmla="+- 0 15276 612"/>
                                <a:gd name="T3" fmla="*/ 15276 h 1466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664">
                                  <a:moveTo>
                                    <a:pt x="0" y="0"/>
                                  </a:moveTo>
                                  <a:lnTo>
                                    <a:pt x="0" y="14664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13"/>
                        <wpg:cNvGrpSpPr>
                          <a:grpSpLocks/>
                        </wpg:cNvGrpSpPr>
                        <wpg:grpSpPr bwMode="auto">
                          <a:xfrm>
                            <a:off x="524" y="15187"/>
                            <a:ext cx="2" cy="176"/>
                            <a:chOff x="524" y="15187"/>
                            <a:chExt cx="2" cy="176"/>
                          </a:xfrm>
                        </wpg:grpSpPr>
                        <wps:wsp>
                          <wps:cNvPr id="27" name="Freeform 14"/>
                          <wps:cNvSpPr>
                            <a:spLocks/>
                          </wps:cNvSpPr>
                          <wps:spPr bwMode="auto">
                            <a:xfrm>
                              <a:off x="524" y="15187"/>
                              <a:ext cx="2" cy="176"/>
                            </a:xfrm>
                            <a:custGeom>
                              <a:avLst/>
                              <a:gdLst>
                                <a:gd name="T0" fmla="+- 0 15187 15187"/>
                                <a:gd name="T1" fmla="*/ 15187 h 176"/>
                                <a:gd name="T2" fmla="+- 0 15362 15187"/>
                                <a:gd name="T3" fmla="*/ 15362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11"/>
                        <wpg:cNvGrpSpPr>
                          <a:grpSpLocks/>
                        </wpg:cNvGrpSpPr>
                        <wpg:grpSpPr bwMode="auto">
                          <a:xfrm>
                            <a:off x="480" y="15341"/>
                            <a:ext cx="176" cy="2"/>
                            <a:chOff x="480" y="15341"/>
                            <a:chExt cx="176" cy="2"/>
                          </a:xfrm>
                        </wpg:grpSpPr>
                        <wps:wsp>
                          <wps:cNvPr id="29" name="Freeform 12"/>
                          <wps:cNvSpPr>
                            <a:spLocks/>
                          </wps:cNvSpPr>
                          <wps:spPr bwMode="auto">
                            <a:xfrm>
                              <a:off x="480" y="15341"/>
                              <a:ext cx="17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176"/>
                                <a:gd name="T2" fmla="+- 0 655 480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9"/>
                        <wpg:cNvGrpSpPr>
                          <a:grpSpLocks/>
                        </wpg:cNvGrpSpPr>
                        <wpg:grpSpPr bwMode="auto">
                          <a:xfrm>
                            <a:off x="655" y="15341"/>
                            <a:ext cx="10932" cy="2"/>
                            <a:chOff x="655" y="15341"/>
                            <a:chExt cx="10932" cy="2"/>
                          </a:xfrm>
                        </wpg:grpSpPr>
                        <wps:wsp>
                          <wps:cNvPr id="31" name="Freeform 10"/>
                          <wps:cNvSpPr>
                            <a:spLocks/>
                          </wps:cNvSpPr>
                          <wps:spPr bwMode="auto">
                            <a:xfrm>
                              <a:off x="655" y="15341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7"/>
                        <wpg:cNvGrpSpPr>
                          <a:grpSpLocks/>
                        </wpg:cNvGrpSpPr>
                        <wpg:grpSpPr bwMode="auto">
                          <a:xfrm>
                            <a:off x="655" y="15232"/>
                            <a:ext cx="10932" cy="2"/>
                            <a:chOff x="655" y="15232"/>
                            <a:chExt cx="10932" cy="2"/>
                          </a:xfrm>
                        </wpg:grpSpPr>
                        <wps:wsp>
                          <wps:cNvPr id="33" name="Freeform 8"/>
                          <wps:cNvSpPr>
                            <a:spLocks/>
                          </wps:cNvSpPr>
                          <wps:spPr bwMode="auto">
                            <a:xfrm>
                              <a:off x="655" y="15232"/>
                              <a:ext cx="10932" cy="2"/>
                            </a:xfrm>
                            <a:custGeom>
                              <a:avLst/>
                              <a:gdLst>
                                <a:gd name="T0" fmla="+- 0 655 655"/>
                                <a:gd name="T1" fmla="*/ T0 w 10932"/>
                                <a:gd name="T2" fmla="+- 0 11587 655"/>
                                <a:gd name="T3" fmla="*/ T2 w 109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932">
                                  <a:moveTo>
                                    <a:pt x="0" y="0"/>
                                  </a:moveTo>
                                  <a:lnTo>
                                    <a:pt x="10932" y="0"/>
                                  </a:lnTo>
                                </a:path>
                              </a:pathLst>
                            </a:custGeom>
                            <a:noFill/>
                            <a:ln w="563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5"/>
                        <wpg:cNvGrpSpPr>
                          <a:grpSpLocks/>
                        </wpg:cNvGrpSpPr>
                        <wpg:grpSpPr bwMode="auto">
                          <a:xfrm>
                            <a:off x="11741" y="15187"/>
                            <a:ext cx="2" cy="176"/>
                            <a:chOff x="11741" y="15187"/>
                            <a:chExt cx="2" cy="176"/>
                          </a:xfrm>
                        </wpg:grpSpPr>
                        <wps:wsp>
                          <wps:cNvPr id="35" name="Freeform 6"/>
                          <wps:cNvSpPr>
                            <a:spLocks/>
                          </wps:cNvSpPr>
                          <wps:spPr bwMode="auto">
                            <a:xfrm>
                              <a:off x="11741" y="15187"/>
                              <a:ext cx="2" cy="176"/>
                            </a:xfrm>
                            <a:custGeom>
                              <a:avLst/>
                              <a:gdLst>
                                <a:gd name="T0" fmla="+- 0 15187 15187"/>
                                <a:gd name="T1" fmla="*/ 15187 h 176"/>
                                <a:gd name="T2" fmla="+- 0 15362 15187"/>
                                <a:gd name="T3" fmla="*/ 15362 h 1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76">
                                  <a:moveTo>
                                    <a:pt x="0" y="0"/>
                                  </a:move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"/>
                        <wpg:cNvGrpSpPr>
                          <a:grpSpLocks/>
                        </wpg:cNvGrpSpPr>
                        <wpg:grpSpPr bwMode="auto">
                          <a:xfrm>
                            <a:off x="11587" y="15341"/>
                            <a:ext cx="176" cy="2"/>
                            <a:chOff x="11587" y="15341"/>
                            <a:chExt cx="176" cy="2"/>
                          </a:xfrm>
                        </wpg:grpSpPr>
                        <wps:wsp>
                          <wps:cNvPr id="37" name="Freeform 4"/>
                          <wps:cNvSpPr>
                            <a:spLocks/>
                          </wps:cNvSpPr>
                          <wps:spPr bwMode="auto">
                            <a:xfrm>
                              <a:off x="11587" y="15341"/>
                              <a:ext cx="176" cy="2"/>
                            </a:xfrm>
                            <a:custGeom>
                              <a:avLst/>
                              <a:gdLst>
                                <a:gd name="T0" fmla="+- 0 11587 11587"/>
                                <a:gd name="T1" fmla="*/ T0 w 176"/>
                                <a:gd name="T2" fmla="+- 0 11762 11587"/>
                                <a:gd name="T3" fmla="*/ T2 w 1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6">
                                  <a:moveTo>
                                    <a:pt x="0" y="0"/>
                                  </a:moveTo>
                                  <a:lnTo>
                                    <a:pt x="175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group id="Group 2" style="position:absolute;margin-left:21.8pt;margin-top:21.8pt;width:568.6pt;height:748.6pt;z-index:-251641856;mso-position-horizontal-relative:page;mso-position-vertical-relative:page" coordsize="11372,14972" coordorigin="436,436" o:spid="_x0000_s1026" w14:anchorId="4A92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">
                <v:group id="Group 33" style="position:absolute;left:524;top:480;width:2;height:176" coordsize="2,176" coordorigin="524,480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4" style="position:absolute;left:524;top:480;width:2;height:176;visibility:visible;mso-wrap-style:square;v-text-anchor:top" coordsize="2,176" o:spid="_x0000_s1028" filled="f" strokeweight="4.44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">
                    <v:path arrowok="t" o:connecttype="custom" o:connectlocs="0,480;0,655" o:connectangles="0,0"/>
                  </v:shape>
                </v:group>
                <v:group id="Group 31" style="position:absolute;left:480;top:524;width:176;height:2" coordsize="176,2" coordorigin="480,524" o:spid="_x0000_s1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32" style="position:absolute;left:480;top:524;width:176;height:2;visibility:visible;mso-wrap-style:square;v-text-anchor:top" coordsize="176,2" o:spid="_x0000_s1030" filled="f" strokeweight="4.44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">
                    <v:path arrowok="t" o:connecttype="custom" o:connectlocs="0,0;175,0" o:connectangles="0,0"/>
                  </v:shape>
                </v:group>
                <v:group id="Group 29" style="position:absolute;left:655;top:524;width:10932;height:2" coordsize="10932,2" coordorigin="655,524" o:spid="_x0000_s1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30" style="position:absolute;left:655;top:524;width:10932;height:2;visibility:visible;mso-wrap-style:square;v-text-anchor:top" coordsize="10932,2" o:spid="_x0000_s1032" filled="f" strokeweight="4.44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">
                    <v:path arrowok="t" o:connecttype="custom" o:connectlocs="0,0;10932,0" o:connectangles="0,0"/>
                  </v:shape>
                </v:group>
                <v:group id="Group 27" style="position:absolute;left:655;top:634;width:10932;height:2" coordsize="10932,2" coordorigin="655,634" o:spid="_x0000_s1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28" style="position:absolute;left:655;top:634;width:10932;height:2;visibility:visible;mso-wrap-style:square;v-text-anchor:top" coordsize="10932,2" o:spid="_x0000_s1034" filled="f" strokeweight="2.16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">
                    <v:path arrowok="t" o:connecttype="custom" o:connectlocs="0,0;10932,0" o:connectangles="0,0"/>
                  </v:shape>
                </v:group>
                <v:group id="Group 25" style="position:absolute;left:11741;top:480;width:2;height:176" coordsize="2,176" coordorigin="11741,480" o:spid="_x0000_s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26" style="position:absolute;left:11741;top:480;width:2;height:176;visibility:visible;mso-wrap-style:square;v-text-anchor:top" coordsize="2,176" o:spid="_x0000_s1036" filled="f" strokeweight="2.16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">
                    <v:path arrowok="t" o:connecttype="custom" o:connectlocs="0,480;0,655" o:connectangles="0,0"/>
                  </v:shape>
                </v:group>
                <v:group id="Group 23" style="position:absolute;left:11587;top:524;width:176;height:2" coordsize="176,2" coordorigin="11587,524" o:spid="_x0000_s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24" style="position:absolute;left:11587;top:524;width:176;height:2;visibility:visible;mso-wrap-style:square;v-text-anchor:top" coordsize="176,2" o:spid="_x0000_s1038" filled="f" strokeweight="4.44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">
                    <v:path arrowok="t" o:connecttype="custom" o:connectlocs="0,0;175,0" o:connectangles="0,0"/>
                  </v:shape>
                </v:group>
                <v:group id="Group 21" style="position:absolute;left:524;top:655;width:2;height:14532" coordsize="2,14532" coordorigin="524,655" o:spid="_x0000_s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2" style="position:absolute;left:524;top:655;width:2;height:14532;visibility:visible;mso-wrap-style:square;v-text-anchor:top" coordsize="2,14532" o:spid="_x0000_s1040" filled="f" strokeweight="4.44pt" path="m,l,14532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">
                    <v:path arrowok="t" o:connecttype="custom" o:connectlocs="0,655;0,15187" o:connectangles="0,0"/>
                  </v:shape>
                </v:group>
                <v:group id="Group 19" style="position:absolute;left:634;top:612;width:2;height:14664" coordsize="2,14664" coordorigin="634,612" o:spid="_x0000_s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0" style="position:absolute;left:634;top:612;width:2;height:14664;visibility:visible;mso-wrap-style:square;v-text-anchor:top" coordsize="2,14664" o:spid="_x0000_s1042" filled="f" strokeweight="2.16pt" path="m,l,14664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">
                    <v:path arrowok="t" o:connecttype="custom" o:connectlocs="0,612;0,15276" o:connectangles="0,0"/>
                  </v:shape>
                </v:group>
                <v:group id="Group 17" style="position:absolute;left:11741;top:655;width:2;height:14532" coordsize="2,14532" coordorigin="11741,655" o:spid="_x0000_s1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18" style="position:absolute;left:11741;top:655;width:2;height:14532;visibility:visible;mso-wrap-style:square;v-text-anchor:top" coordsize="2,14532" o:spid="_x0000_s1044" filled="f" strokeweight="2.16pt" path="m,l,14532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">
                    <v:path arrowok="t" o:connecttype="custom" o:connectlocs="0,655;0,15187" o:connectangles="0,0"/>
                  </v:shape>
                </v:group>
                <v:group id="Group 15" style="position:absolute;left:11632;top:612;width:2;height:14664" coordsize="2,14664" coordorigin="11632,612" o:spid="_x0000_s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16" style="position:absolute;left:11632;top:612;width:2;height:14664;visibility:visible;mso-wrap-style:square;v-text-anchor:top" coordsize="2,14664" o:spid="_x0000_s1046" filled="f" strokeweight="4.44pt" path="m,l,14664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">
                    <v:path arrowok="t" o:connecttype="custom" o:connectlocs="0,612;0,15276" o:connectangles="0,0"/>
                  </v:shape>
                </v:group>
                <v:group id="Group 13" style="position:absolute;left:524;top:15187;width:2;height:176" coordsize="2,176" coordorigin="524,15187" o:spid="_x0000_s1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14" style="position:absolute;left:524;top:15187;width:2;height:176;visibility:visible;mso-wrap-style:square;v-text-anchor:top" coordsize="2,176" o:spid="_x0000_s1048" filled="f" strokeweight="4.44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">
                    <v:path arrowok="t" o:connecttype="custom" o:connectlocs="0,15187;0,15362" o:connectangles="0,0"/>
                  </v:shape>
                </v:group>
                <v:group id="Group 11" style="position:absolute;left:480;top:15341;width:176;height:2" coordsize="176,2" coordorigin="480,15341" o:spid="_x0000_s1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12" style="position:absolute;left:480;top:15341;width:176;height:2;visibility:visible;mso-wrap-style:square;v-text-anchor:top" coordsize="176,2" o:spid="_x0000_s1050" filled="f" strokeweight="2.16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">
                    <v:path arrowok="t" o:connecttype="custom" o:connectlocs="0,0;175,0" o:connectangles="0,0"/>
                  </v:shape>
                </v:group>
                <v:group id="Group 9" style="position:absolute;left:655;top:15341;width:10932;height:2" coordsize="10932,2" coordorigin="655,15341" o:spid="_x0000_s1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10" style="position:absolute;left:655;top:15341;width:10932;height:2;visibility:visible;mso-wrap-style:square;v-text-anchor:top" coordsize="10932,2" o:spid="_x0000_s1052" filled="f" strokeweight="2.16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">
                    <v:path arrowok="t" o:connecttype="custom" o:connectlocs="0,0;10932,0" o:connectangles="0,0"/>
                  </v:shape>
                </v:group>
                <v:group id="Group 7" style="position:absolute;left:655;top:15232;width:10932;height:2" coordsize="10932,2" coordorigin="655,15232" o:spid="_x0000_s1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8" style="position:absolute;left:655;top:15232;width:10932;height:2;visibility:visible;mso-wrap-style:square;v-text-anchor:top" coordsize="10932,2" o:spid="_x0000_s1054" filled="f" strokeweight="4.44pt" path="m,l10932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">
                    <v:path arrowok="t" o:connecttype="custom" o:connectlocs="0,0;10932,0" o:connectangles="0,0"/>
                  </v:shape>
                </v:group>
                <v:group id="Group 5" style="position:absolute;left:11741;top:15187;width:2;height:176" coordsize="2,176" coordorigin="11741,15187" o:spid="_x0000_s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6" style="position:absolute;left:11741;top:15187;width:2;height:176;visibility:visible;mso-wrap-style:square;v-text-anchor:top" coordsize="2,176" o:spid="_x0000_s1056" filled="f" strokeweight="2.16pt" path="m,l,175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">
                    <v:path arrowok="t" o:connecttype="custom" o:connectlocs="0,15187;0,15362" o:connectangles="0,0"/>
                  </v:shape>
                </v:group>
                <v:group id="Group 3" style="position:absolute;left:11587;top:15341;width:176;height:2" coordsize="176,2" coordorigin="11587,15341" o:spid="_x0000_s1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" style="position:absolute;left:11587;top:15341;width:176;height:2;visibility:visible;mso-wrap-style:square;v-text-anchor:top" coordsize="176,2" o:spid="_x0000_s1058" filled="f" strokeweight="2.16pt" path="m,l17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">
                    <v:path arrowok="t" o:connecttype="custom" o:connectlocs="0,0;175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A937C1" w14:textId="4BA911A5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CCB99C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4F96EFC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023A72B" w14:textId="77777777" w:rsidR="00960B17" w:rsidRDefault="00960B1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2D0EC80" w14:textId="77777777" w:rsidR="00960B17" w:rsidRDefault="00960B17">
      <w:pPr>
        <w:spacing w:before="8"/>
        <w:rPr>
          <w:rFonts w:ascii="Times New Roman" w:eastAsia="Times New Roman" w:hAnsi="Times New Roman" w:cs="Times New Roman"/>
        </w:rPr>
      </w:pPr>
    </w:p>
    <w:p w14:paraId="5A667594" w14:textId="77777777" w:rsidR="00D01EC2" w:rsidRDefault="00D01EC2">
      <w:pPr>
        <w:pStyle w:val="Heading1"/>
        <w:spacing w:line="1341" w:lineRule="exact"/>
        <w:ind w:right="99"/>
        <w:jc w:val="center"/>
      </w:pPr>
    </w:p>
    <w:p w14:paraId="240D8FBE" w14:textId="1352612B" w:rsidR="00960B17" w:rsidRDefault="000842A8">
      <w:pPr>
        <w:pStyle w:val="Heading1"/>
        <w:spacing w:line="1341" w:lineRule="exact"/>
        <w:ind w:right="99"/>
        <w:jc w:val="center"/>
      </w:pPr>
      <w:r>
        <w:t>RN</w:t>
      </w:r>
      <w:r>
        <w:rPr>
          <w:spacing w:val="-9"/>
        </w:rPr>
        <w:t xml:space="preserve"> </w:t>
      </w:r>
      <w:r>
        <w:t>PRECEPTOR</w:t>
      </w:r>
    </w:p>
    <w:p w14:paraId="37502A11" w14:textId="77777777" w:rsidR="00960B17" w:rsidRDefault="000842A8">
      <w:pPr>
        <w:spacing w:before="110"/>
        <w:ind w:left="94" w:right="95"/>
        <w:jc w:val="center"/>
        <w:rPr>
          <w:rFonts w:ascii="Rockwell" w:eastAsia="Rockwell" w:hAnsi="Rockwell" w:cs="Rockwell"/>
          <w:sz w:val="120"/>
          <w:szCs w:val="120"/>
        </w:rPr>
      </w:pPr>
      <w:r>
        <w:rPr>
          <w:rFonts w:ascii="Rockwell"/>
          <w:sz w:val="120"/>
        </w:rPr>
        <w:t>HANDBOOK</w:t>
      </w:r>
    </w:p>
    <w:p w14:paraId="196AA7F1" w14:textId="51925FBD" w:rsidR="00960B17" w:rsidRPr="00D461E9" w:rsidRDefault="00610C13">
      <w:pPr>
        <w:spacing w:before="270"/>
        <w:ind w:left="94" w:right="94"/>
        <w:jc w:val="center"/>
        <w:rPr>
          <w:rFonts w:ascii="Calibri" w:eastAsia="Calibri" w:hAnsi="Calibri" w:cs="Calibri"/>
          <w:color w:val="1F497D" w:themeColor="text2"/>
          <w:sz w:val="40"/>
          <w:szCs w:val="40"/>
        </w:rPr>
      </w:pPr>
      <w:r w:rsidRPr="00D461E9">
        <w:rPr>
          <w:rFonts w:ascii="Calibri"/>
          <w:b/>
          <w:color w:val="1F497D" w:themeColor="text2"/>
          <w:sz w:val="40"/>
          <w:szCs w:val="40"/>
        </w:rPr>
        <w:t xml:space="preserve">Updated </w:t>
      </w:r>
      <w:r w:rsidR="004D5825">
        <w:rPr>
          <w:rFonts w:ascii="Calibri"/>
          <w:b/>
          <w:color w:val="1F497D" w:themeColor="text2"/>
          <w:sz w:val="40"/>
          <w:szCs w:val="40"/>
        </w:rPr>
        <w:t>June</w:t>
      </w:r>
      <w:r w:rsidR="001B2536">
        <w:rPr>
          <w:rFonts w:ascii="Calibri"/>
          <w:b/>
          <w:color w:val="1F497D" w:themeColor="text2"/>
          <w:sz w:val="40"/>
          <w:szCs w:val="40"/>
        </w:rPr>
        <w:t xml:space="preserve"> 2</w:t>
      </w:r>
      <w:r w:rsidR="004D5825">
        <w:rPr>
          <w:rFonts w:ascii="Calibri"/>
          <w:b/>
          <w:color w:val="1F497D" w:themeColor="text2"/>
          <w:sz w:val="40"/>
          <w:szCs w:val="40"/>
        </w:rPr>
        <w:t>7</w:t>
      </w:r>
      <w:r w:rsidR="001B2536">
        <w:rPr>
          <w:rFonts w:ascii="Calibri"/>
          <w:b/>
          <w:color w:val="1F497D" w:themeColor="text2"/>
          <w:sz w:val="40"/>
          <w:szCs w:val="40"/>
        </w:rPr>
        <w:t>, 202</w:t>
      </w:r>
      <w:r w:rsidR="004D5825">
        <w:rPr>
          <w:rFonts w:ascii="Calibri"/>
          <w:b/>
          <w:color w:val="1F497D" w:themeColor="text2"/>
          <w:sz w:val="40"/>
          <w:szCs w:val="40"/>
        </w:rPr>
        <w:t>5</w:t>
      </w:r>
    </w:p>
    <w:p w14:paraId="2BB99341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09530221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5085537A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25E03E99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26CE2DCE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347984D0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34E8E925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6644F227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E0AA778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9C7969C" w14:textId="77777777" w:rsidR="00960B17" w:rsidRDefault="00960B17">
      <w:pPr>
        <w:rPr>
          <w:rFonts w:ascii="Calibri" w:eastAsia="Calibri" w:hAnsi="Calibri" w:cs="Calibri"/>
          <w:b/>
          <w:bCs/>
          <w:sz w:val="32"/>
          <w:szCs w:val="32"/>
        </w:rPr>
      </w:pPr>
    </w:p>
    <w:p w14:paraId="78E9CDCA" w14:textId="77777777" w:rsidR="00960B17" w:rsidRDefault="00960B17">
      <w:pPr>
        <w:spacing w:before="9"/>
        <w:rPr>
          <w:rFonts w:ascii="Calibri" w:eastAsia="Calibri" w:hAnsi="Calibri" w:cs="Calibri"/>
          <w:b/>
          <w:bCs/>
          <w:sz w:val="27"/>
          <w:szCs w:val="27"/>
        </w:rPr>
      </w:pPr>
    </w:p>
    <w:p w14:paraId="3C88A69C" w14:textId="77777777" w:rsidR="00960B17" w:rsidRPr="003167C1" w:rsidRDefault="000842A8">
      <w:pPr>
        <w:pStyle w:val="Heading2"/>
        <w:ind w:left="94" w:right="90"/>
        <w:jc w:val="center"/>
        <w:rPr>
          <w:b w:val="0"/>
          <w:bCs w:val="0"/>
          <w:color w:val="1F497D" w:themeColor="text2"/>
        </w:rPr>
      </w:pPr>
      <w:hyperlink r:id="rId7">
        <w:r w:rsidRPr="003167C1">
          <w:rPr>
            <w:color w:val="1F497D" w:themeColor="text2"/>
          </w:rPr>
          <w:t>ggbha.org</w:t>
        </w:r>
      </w:hyperlink>
    </w:p>
    <w:p w14:paraId="616C7B9F" w14:textId="77777777" w:rsidR="00960B17" w:rsidRDefault="00960B17">
      <w:pPr>
        <w:jc w:val="center"/>
        <w:sectPr w:rsidR="00960B17" w:rsidSect="0065633D">
          <w:type w:val="continuous"/>
          <w:pgSz w:w="12240" w:h="15840"/>
          <w:pgMar w:top="1240" w:right="1620" w:bottom="280" w:left="1620" w:header="720" w:footer="720" w:gutter="0"/>
          <w:cols w:space="720"/>
        </w:sectPr>
      </w:pPr>
    </w:p>
    <w:p w14:paraId="46424D89" w14:textId="45EC93FD" w:rsidR="005B3B04" w:rsidRPr="00DE6D47" w:rsidRDefault="000842A8" w:rsidP="00281554">
      <w:pPr>
        <w:pStyle w:val="Heading4"/>
        <w:spacing w:before="0"/>
        <w:ind w:left="0"/>
        <w:rPr>
          <w:b w:val="0"/>
        </w:rPr>
      </w:pPr>
      <w:r w:rsidRPr="00DE6D47">
        <w:rPr>
          <w:b w:val="0"/>
        </w:rPr>
        <w:lastRenderedPageBreak/>
        <w:t>Thank you for agreeing to serve as a preceptor for a nursing student. Your support and input will</w:t>
      </w:r>
      <w:r w:rsidRPr="00DE6D47">
        <w:rPr>
          <w:b w:val="0"/>
          <w:spacing w:val="-27"/>
        </w:rPr>
        <w:t xml:space="preserve"> </w:t>
      </w:r>
      <w:r w:rsidRPr="00DE6D47">
        <w:rPr>
          <w:b w:val="0"/>
        </w:rPr>
        <w:t xml:space="preserve">be essential to assisting the nursing student with learning the role and developing as a </w:t>
      </w:r>
      <w:r w:rsidR="00DE6D47">
        <w:rPr>
          <w:b w:val="0"/>
        </w:rPr>
        <w:t>graduate nurse</w:t>
      </w:r>
      <w:r w:rsidR="00DE6D47">
        <w:rPr>
          <w:b w:val="0"/>
          <w:spacing w:val="-34"/>
        </w:rPr>
        <w:t>.</w:t>
      </w:r>
      <w:r w:rsidRPr="00DE6D47">
        <w:rPr>
          <w:b w:val="0"/>
        </w:rPr>
        <w:t xml:space="preserve"> The</w:t>
      </w:r>
      <w:r w:rsidR="00D76207" w:rsidRPr="00DE6D47">
        <w:rPr>
          <w:b w:val="0"/>
        </w:rPr>
        <w:t xml:space="preserve"> information in this </w:t>
      </w:r>
      <w:r w:rsidRPr="00DE6D47">
        <w:rPr>
          <w:b w:val="0"/>
        </w:rPr>
        <w:t xml:space="preserve">handbook is designed to serve as a guide and </w:t>
      </w:r>
      <w:r w:rsidR="00DE6D47" w:rsidRPr="00DE6D47">
        <w:rPr>
          <w:b w:val="0"/>
        </w:rPr>
        <w:t>reference</w:t>
      </w:r>
      <w:r w:rsidR="00DE6D47">
        <w:rPr>
          <w:b w:val="0"/>
        </w:rPr>
        <w:t xml:space="preserve"> and</w:t>
      </w:r>
      <w:r w:rsidR="00D76207" w:rsidRPr="00DE6D47">
        <w:rPr>
          <w:b w:val="0"/>
        </w:rPr>
        <w:t xml:space="preserve"> meant to be applied </w:t>
      </w:r>
      <w:r w:rsidR="00DE6D47" w:rsidRPr="00DE6D47">
        <w:rPr>
          <w:b w:val="0"/>
        </w:rPr>
        <w:t>by the preceptor</w:t>
      </w:r>
      <w:r w:rsidR="00D76207" w:rsidRPr="00DE6D47">
        <w:rPr>
          <w:b w:val="0"/>
        </w:rPr>
        <w:t xml:space="preserve"> </w:t>
      </w:r>
      <w:r w:rsidRPr="00DE6D47">
        <w:rPr>
          <w:b w:val="0"/>
        </w:rPr>
        <w:t>when wor</w:t>
      </w:r>
      <w:r w:rsidR="00DE6D47" w:rsidRPr="00DE6D47">
        <w:rPr>
          <w:b w:val="0"/>
        </w:rPr>
        <w:t>king with a nursing student</w:t>
      </w:r>
      <w:r w:rsidRPr="00DE6D47">
        <w:rPr>
          <w:b w:val="0"/>
        </w:rPr>
        <w:t xml:space="preserve">. </w:t>
      </w:r>
      <w:r w:rsidR="00281554">
        <w:rPr>
          <w:b w:val="0"/>
        </w:rPr>
        <w:br/>
      </w:r>
      <w:r w:rsidR="00281554">
        <w:rPr>
          <w:b w:val="0"/>
        </w:rPr>
        <w:br/>
      </w:r>
      <w:r w:rsidR="00D41DEB" w:rsidRPr="00DE6D47">
        <w:rPr>
          <w:b w:val="0"/>
        </w:rPr>
        <w:t xml:space="preserve">For your reference, the following </w:t>
      </w:r>
      <w:r w:rsidR="005B3B04" w:rsidRPr="00DE6D47">
        <w:rPr>
          <w:b w:val="0"/>
        </w:rPr>
        <w:t>definitions of “s</w:t>
      </w:r>
      <w:r w:rsidR="00D41DEB" w:rsidRPr="00DE6D47">
        <w:rPr>
          <w:b w:val="0"/>
        </w:rPr>
        <w:t>upervision</w:t>
      </w:r>
      <w:r w:rsidR="005B3B04" w:rsidRPr="00DE6D47">
        <w:rPr>
          <w:b w:val="0"/>
        </w:rPr>
        <w:t>”</w:t>
      </w:r>
      <w:r w:rsidR="00D41DEB" w:rsidRPr="00DE6D47">
        <w:rPr>
          <w:b w:val="0"/>
        </w:rPr>
        <w:t xml:space="preserve"> </w:t>
      </w:r>
      <w:r w:rsidR="005B3B04" w:rsidRPr="00DE6D47">
        <w:rPr>
          <w:b w:val="0"/>
        </w:rPr>
        <w:t xml:space="preserve">are </w:t>
      </w:r>
      <w:r w:rsidR="00D41DEB" w:rsidRPr="00DE6D47">
        <w:rPr>
          <w:b w:val="0"/>
        </w:rPr>
        <w:t>from the Wisconsin Board of Nursing Standards of Practice for Registered Nurses</w:t>
      </w:r>
      <w:r w:rsidR="005B3B04" w:rsidRPr="00DE6D47">
        <w:rPr>
          <w:b w:val="0"/>
        </w:rPr>
        <w:t>,</w:t>
      </w:r>
      <w:r w:rsidR="00D41DEB" w:rsidRPr="00DE6D47">
        <w:rPr>
          <w:b w:val="0"/>
        </w:rPr>
        <w:t xml:space="preserve"> Chapter</w:t>
      </w:r>
      <w:r w:rsidR="005B3B04" w:rsidRPr="00DE6D47">
        <w:rPr>
          <w:b w:val="0"/>
        </w:rPr>
        <w:t xml:space="preserve"> N 6.02 </w:t>
      </w:r>
      <w:r w:rsidR="000C6C3C" w:rsidRPr="00DE6D47">
        <w:rPr>
          <w:b w:val="0"/>
        </w:rPr>
        <w:t>(</w:t>
      </w:r>
      <w:r w:rsidR="00795007">
        <w:rPr>
          <w:b w:val="0"/>
        </w:rPr>
        <w:t>December 2018</w:t>
      </w:r>
      <w:r w:rsidR="00D41DEB" w:rsidRPr="00DE6D47">
        <w:rPr>
          <w:b w:val="0"/>
        </w:rPr>
        <w:t xml:space="preserve">): </w:t>
      </w:r>
    </w:p>
    <w:p w14:paraId="78A55B48" w14:textId="674A1D64" w:rsidR="00960B17" w:rsidRPr="00DE6D47" w:rsidRDefault="00D41DEB" w:rsidP="00925D4C">
      <w:pPr>
        <w:pStyle w:val="Heading4"/>
        <w:spacing w:before="41"/>
        <w:ind w:left="0" w:right="119"/>
        <w:rPr>
          <w:b w:val="0"/>
        </w:rPr>
      </w:pPr>
      <w:r w:rsidRPr="00DE6D47">
        <w:rPr>
          <w:b w:val="0"/>
        </w:rPr>
        <w:t>“</w:t>
      </w:r>
      <w:r w:rsidRPr="00DE6D47">
        <w:t>Direct Supervision</w:t>
      </w:r>
      <w:r w:rsidRPr="00DE6D47">
        <w:rPr>
          <w:b w:val="0"/>
        </w:rPr>
        <w:t>” means immediate availability to continually coordinate, direct</w:t>
      </w:r>
      <w:r w:rsidR="00DA2853">
        <w:rPr>
          <w:b w:val="0"/>
        </w:rPr>
        <w:t xml:space="preserve">, </w:t>
      </w:r>
      <w:r w:rsidRPr="00DE6D47">
        <w:rPr>
          <w:b w:val="0"/>
        </w:rPr>
        <w:t xml:space="preserve">and </w:t>
      </w:r>
      <w:r w:rsidR="005B3B04" w:rsidRPr="00DE6D47">
        <w:rPr>
          <w:b w:val="0"/>
        </w:rPr>
        <w:t>inspect</w:t>
      </w:r>
      <w:r w:rsidRPr="00DE6D47">
        <w:rPr>
          <w:b w:val="0"/>
        </w:rPr>
        <w:t xml:space="preserve"> at first hand the practice of another. N 6.02 (6) </w:t>
      </w:r>
    </w:p>
    <w:p w14:paraId="7AABC32D" w14:textId="313FE414" w:rsidR="00D76207" w:rsidRPr="00DE6D47" w:rsidRDefault="00D41DEB" w:rsidP="00925D4C">
      <w:pPr>
        <w:pStyle w:val="Heading4"/>
        <w:spacing w:before="41"/>
        <w:ind w:left="0" w:right="119"/>
        <w:rPr>
          <w:b w:val="0"/>
        </w:rPr>
      </w:pPr>
      <w:r w:rsidRPr="00DE6D47">
        <w:rPr>
          <w:b w:val="0"/>
        </w:rPr>
        <w:t>“</w:t>
      </w:r>
      <w:r w:rsidRPr="00DE6D47">
        <w:t>General supervision</w:t>
      </w:r>
      <w:r w:rsidRPr="00DE6D47">
        <w:rPr>
          <w:b w:val="0"/>
        </w:rPr>
        <w:t>”</w:t>
      </w:r>
      <w:r w:rsidR="005B3B04" w:rsidRPr="00DE6D47">
        <w:rPr>
          <w:b w:val="0"/>
        </w:rPr>
        <w:t xml:space="preserve"> means regularly to coordinate, direct</w:t>
      </w:r>
      <w:r w:rsidR="00B2269F">
        <w:rPr>
          <w:b w:val="0"/>
        </w:rPr>
        <w:t>,</w:t>
      </w:r>
      <w:r w:rsidR="005B3B04" w:rsidRPr="00DE6D47">
        <w:rPr>
          <w:b w:val="0"/>
        </w:rPr>
        <w:t xml:space="preserve"> and inspect the practice of another. N 6.02 (7)</w:t>
      </w:r>
    </w:p>
    <w:p w14:paraId="2A6B9673" w14:textId="77777777" w:rsidR="00960B17" w:rsidRPr="00D76207" w:rsidRDefault="000842A8" w:rsidP="00925D4C">
      <w:pPr>
        <w:pStyle w:val="Heading4"/>
        <w:spacing w:before="41"/>
        <w:ind w:left="0" w:right="119"/>
        <w:rPr>
          <w:b w:val="0"/>
          <w:bCs w:val="0"/>
          <w:color w:val="FF0000"/>
        </w:rPr>
      </w:pP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clinical</w:t>
      </w:r>
      <w:r>
        <w:rPr>
          <w:spacing w:val="-2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learning,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 xml:space="preserve">hesitate to contact the instructor. </w:t>
      </w:r>
    </w:p>
    <w:p w14:paraId="7C77926A" w14:textId="77777777" w:rsidR="00960B17" w:rsidRDefault="00960B17">
      <w:pPr>
        <w:spacing w:before="5"/>
        <w:rPr>
          <w:rFonts w:ascii="Calibri" w:eastAsia="Calibri" w:hAnsi="Calibri" w:cs="Calibri"/>
          <w:b/>
          <w:bCs/>
          <w:sz w:val="19"/>
          <w:szCs w:val="19"/>
        </w:rPr>
      </w:pPr>
    </w:p>
    <w:p w14:paraId="1238E825" w14:textId="77777777" w:rsidR="00960B17" w:rsidRPr="00DE6D47" w:rsidRDefault="000842A8">
      <w:pPr>
        <w:spacing w:line="340" w:lineRule="exact"/>
        <w:ind w:left="100" w:right="119"/>
        <w:rPr>
          <w:rFonts w:ascii="Calibri" w:eastAsia="Calibri" w:hAnsi="Calibri" w:cs="Calibri"/>
          <w:color w:val="365F91" w:themeColor="accent1" w:themeShade="BF"/>
          <w:sz w:val="28"/>
          <w:szCs w:val="28"/>
        </w:rPr>
      </w:pPr>
      <w:r w:rsidRPr="00DE6D47">
        <w:rPr>
          <w:rFonts w:ascii="Calibri"/>
          <w:b/>
          <w:color w:val="365F91" w:themeColor="accent1" w:themeShade="BF"/>
          <w:sz w:val="28"/>
        </w:rPr>
        <w:t>CRITERIA FOR</w:t>
      </w:r>
      <w:r w:rsidRPr="00DE6D47">
        <w:rPr>
          <w:rFonts w:ascii="Calibri"/>
          <w:b/>
          <w:color w:val="365F91" w:themeColor="accent1" w:themeShade="BF"/>
          <w:spacing w:val="-10"/>
          <w:sz w:val="28"/>
        </w:rPr>
        <w:t xml:space="preserve"> </w:t>
      </w:r>
      <w:r w:rsidR="000C6C3C" w:rsidRPr="00DE6D47">
        <w:rPr>
          <w:rFonts w:ascii="Calibri"/>
          <w:b/>
          <w:color w:val="C00000"/>
          <w:spacing w:val="-10"/>
          <w:sz w:val="28"/>
        </w:rPr>
        <w:t>RN</w:t>
      </w:r>
      <w:r w:rsidR="000C6C3C" w:rsidRPr="00DE6D47">
        <w:rPr>
          <w:rFonts w:ascii="Calibri"/>
          <w:b/>
          <w:color w:val="365F91" w:themeColor="accent1" w:themeShade="BF"/>
          <w:spacing w:val="-10"/>
          <w:sz w:val="28"/>
        </w:rPr>
        <w:t xml:space="preserve"> </w:t>
      </w:r>
      <w:r w:rsidRPr="00DE6D47">
        <w:rPr>
          <w:rFonts w:ascii="Calibri"/>
          <w:b/>
          <w:color w:val="365F91" w:themeColor="accent1" w:themeShade="BF"/>
          <w:sz w:val="28"/>
        </w:rPr>
        <w:t>PRECEPTOR</w:t>
      </w:r>
    </w:p>
    <w:p w14:paraId="2C2E7BD4" w14:textId="77777777" w:rsidR="00960B17" w:rsidRDefault="000C6C3C" w:rsidP="00A25B1E">
      <w:pPr>
        <w:pStyle w:val="ListParagraph"/>
        <w:numPr>
          <w:ilvl w:val="0"/>
          <w:numId w:val="6"/>
        </w:numPr>
        <w:tabs>
          <w:tab w:val="left" w:pos="461"/>
        </w:tabs>
        <w:ind w:right="686"/>
        <w:rPr>
          <w:rFonts w:ascii="Calibri" w:eastAsia="Calibri" w:hAnsi="Calibri" w:cs="Calibri"/>
        </w:rPr>
      </w:pPr>
      <w:r w:rsidRPr="00DE6D47">
        <w:rPr>
          <w:rFonts w:ascii="Calibri"/>
        </w:rPr>
        <w:t xml:space="preserve">Directly </w:t>
      </w:r>
      <w:r w:rsidR="000842A8">
        <w:rPr>
          <w:rFonts w:ascii="Calibri"/>
        </w:rPr>
        <w:t>inv</w:t>
      </w:r>
      <w:r>
        <w:rPr>
          <w:rFonts w:ascii="Calibri"/>
        </w:rPr>
        <w:t xml:space="preserve">olved in the delivery of </w:t>
      </w:r>
      <w:r w:rsidR="000842A8">
        <w:rPr>
          <w:rFonts w:ascii="Calibri"/>
        </w:rPr>
        <w:t>care. A student may be assigned one or</w:t>
      </w:r>
      <w:r w:rsidR="000842A8">
        <w:rPr>
          <w:rFonts w:ascii="Calibri"/>
          <w:spacing w:val="-25"/>
        </w:rPr>
        <w:t xml:space="preserve"> </w:t>
      </w:r>
      <w:r w:rsidR="000842A8">
        <w:rPr>
          <w:rFonts w:ascii="Calibri"/>
        </w:rPr>
        <w:t>two preceptors.</w:t>
      </w:r>
    </w:p>
    <w:p w14:paraId="0E514A30" w14:textId="77777777" w:rsidR="00960B17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Possess a current unencumbered Wisconsin registered nurse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license.</w:t>
      </w:r>
    </w:p>
    <w:p w14:paraId="5F97C291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32"/>
        <w:rPr>
          <w:rFonts w:ascii="Calibri" w:eastAsia="Calibri" w:hAnsi="Calibri" w:cs="Calibri"/>
        </w:rPr>
      </w:pPr>
      <w:r w:rsidRPr="00C919C4">
        <w:rPr>
          <w:rFonts w:ascii="Calibri"/>
        </w:rPr>
        <w:t>The RN must have experience preferably greater than one year, with at least 6 months</w:t>
      </w:r>
      <w:r w:rsidRPr="00C919C4">
        <w:rPr>
          <w:rFonts w:ascii="Calibri"/>
          <w:spacing w:val="-21"/>
        </w:rPr>
        <w:t xml:space="preserve"> </w:t>
      </w:r>
      <w:r w:rsidRPr="00C919C4">
        <w:rPr>
          <w:rFonts w:ascii="Calibri"/>
        </w:rPr>
        <w:t>of employment at the agency. (Exceptions granted at discretion of course</w:t>
      </w:r>
      <w:r w:rsidRPr="00C919C4">
        <w:rPr>
          <w:rFonts w:ascii="Calibri"/>
          <w:spacing w:val="-17"/>
        </w:rPr>
        <w:t xml:space="preserve"> </w:t>
      </w:r>
      <w:r w:rsidRPr="00C919C4">
        <w:rPr>
          <w:rFonts w:ascii="Calibri"/>
        </w:rPr>
        <w:t>faculty.)</w:t>
      </w:r>
    </w:p>
    <w:p w14:paraId="5C10182E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Expressed desire and willingness to participate in role of</w:t>
      </w:r>
      <w:r w:rsidRPr="00C919C4">
        <w:rPr>
          <w:rFonts w:ascii="Calibri"/>
          <w:spacing w:val="-15"/>
        </w:rPr>
        <w:t xml:space="preserve"> </w:t>
      </w:r>
      <w:r w:rsidRPr="00C919C4">
        <w:rPr>
          <w:rFonts w:ascii="Calibri"/>
        </w:rPr>
        <w:t>preceptor.</w:t>
      </w:r>
    </w:p>
    <w:p w14:paraId="707C7EF0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 xml:space="preserve">Identified as a role model of professional nursing by manager of unit, peers, nursing faculty, </w:t>
      </w:r>
      <w:proofErr w:type="gramStart"/>
      <w:r w:rsidR="000C6C3C" w:rsidRPr="00C919C4">
        <w:rPr>
          <w:rFonts w:ascii="Calibri"/>
        </w:rPr>
        <w:t>etc.</w:t>
      </w:r>
      <w:proofErr w:type="gramEnd"/>
    </w:p>
    <w:p w14:paraId="731EC268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 xml:space="preserve">Interested in facilitating the transition of </w:t>
      </w:r>
      <w:proofErr w:type="gramStart"/>
      <w:r w:rsidRPr="00C919C4">
        <w:rPr>
          <w:rFonts w:ascii="Calibri"/>
        </w:rPr>
        <w:t>student</w:t>
      </w:r>
      <w:proofErr w:type="gramEnd"/>
      <w:r w:rsidRPr="00C919C4">
        <w:rPr>
          <w:rFonts w:ascii="Calibri"/>
        </w:rPr>
        <w:t xml:space="preserve"> to graduate</w:t>
      </w:r>
      <w:r w:rsidRPr="00C919C4">
        <w:rPr>
          <w:rFonts w:ascii="Calibri"/>
          <w:spacing w:val="-6"/>
        </w:rPr>
        <w:t xml:space="preserve"> </w:t>
      </w:r>
      <w:r w:rsidRPr="00C919C4">
        <w:rPr>
          <w:rFonts w:ascii="Calibri"/>
        </w:rPr>
        <w:t>nurse.</w:t>
      </w:r>
    </w:p>
    <w:p w14:paraId="7E150E7B" w14:textId="77777777" w:rsidR="00960B17" w:rsidRPr="00C919C4" w:rsidRDefault="000842A8" w:rsidP="00A25B1E">
      <w:pPr>
        <w:pStyle w:val="ListParagraph"/>
        <w:numPr>
          <w:ilvl w:val="0"/>
          <w:numId w:val="6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Have a work schedule of sufficient number of hours during the clinical period to allow the student</w:t>
      </w:r>
      <w:r w:rsidRPr="00C919C4">
        <w:rPr>
          <w:rFonts w:ascii="Calibri"/>
          <w:spacing w:val="-27"/>
        </w:rPr>
        <w:t xml:space="preserve"> </w:t>
      </w:r>
      <w:r w:rsidRPr="00C919C4">
        <w:rPr>
          <w:rFonts w:ascii="Calibri"/>
        </w:rPr>
        <w:t>to meet the hours required by the</w:t>
      </w:r>
      <w:r w:rsidRPr="00C919C4">
        <w:rPr>
          <w:rFonts w:ascii="Calibri"/>
          <w:spacing w:val="-4"/>
        </w:rPr>
        <w:t xml:space="preserve"> </w:t>
      </w:r>
      <w:r w:rsidRPr="00C919C4">
        <w:rPr>
          <w:rFonts w:ascii="Calibri"/>
        </w:rPr>
        <w:t>course.</w:t>
      </w:r>
    </w:p>
    <w:p w14:paraId="08D98AE2" w14:textId="77777777" w:rsidR="00960B17" w:rsidRDefault="00960B17">
      <w:pPr>
        <w:spacing w:before="4"/>
        <w:rPr>
          <w:rFonts w:ascii="Calibri" w:eastAsia="Calibri" w:hAnsi="Calibri" w:cs="Calibri"/>
        </w:rPr>
      </w:pPr>
    </w:p>
    <w:p w14:paraId="1CB1BFDE" w14:textId="77777777" w:rsidR="00960B17" w:rsidRDefault="000842A8">
      <w:pPr>
        <w:pStyle w:val="Heading2"/>
        <w:spacing w:line="341" w:lineRule="exact"/>
        <w:ind w:right="119"/>
        <w:rPr>
          <w:b w:val="0"/>
          <w:bCs w:val="0"/>
        </w:rPr>
      </w:pPr>
      <w:r>
        <w:rPr>
          <w:color w:val="2E5395"/>
        </w:rPr>
        <w:t>RN PRECEPTOR</w:t>
      </w:r>
      <w:r>
        <w:rPr>
          <w:color w:val="2E5395"/>
          <w:spacing w:val="-12"/>
        </w:rPr>
        <w:t xml:space="preserve"> </w:t>
      </w:r>
      <w:r>
        <w:rPr>
          <w:color w:val="2E5395"/>
        </w:rPr>
        <w:t>RESPONSIBILITIES</w:t>
      </w:r>
    </w:p>
    <w:p w14:paraId="6A1A713A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line="268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Orient student to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agency/unit.</w:t>
      </w:r>
    </w:p>
    <w:p w14:paraId="1376A626" w14:textId="77777777" w:rsidR="00960B17" w:rsidRPr="008F7E6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Orient agency/unit to student role on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unit.</w:t>
      </w:r>
    </w:p>
    <w:p w14:paraId="26FC5B69" w14:textId="176E2A81" w:rsidR="008F7E67" w:rsidRPr="008F7E67" w:rsidRDefault="008F7E67" w:rsidP="008F7E67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Establish clinical work schedule with student, planning for clinical</w:t>
      </w:r>
      <w:r w:rsidRPr="00C919C4">
        <w:rPr>
          <w:rFonts w:ascii="Calibri"/>
          <w:spacing w:val="-9"/>
        </w:rPr>
        <w:t xml:space="preserve"> </w:t>
      </w:r>
      <w:r w:rsidRPr="00C919C4">
        <w:rPr>
          <w:rFonts w:ascii="Calibri"/>
        </w:rPr>
        <w:t>hours.</w:t>
      </w:r>
    </w:p>
    <w:p w14:paraId="49D0BEBF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439"/>
        <w:rPr>
          <w:rFonts w:ascii="Calibri" w:eastAsia="Calibri" w:hAnsi="Calibri" w:cs="Calibri"/>
        </w:rPr>
      </w:pPr>
      <w:r>
        <w:rPr>
          <w:rFonts w:ascii="Calibri"/>
        </w:rPr>
        <w:t xml:space="preserve">Review clinical learning objectives with </w:t>
      </w:r>
      <w:proofErr w:type="gramStart"/>
      <w:r>
        <w:rPr>
          <w:rFonts w:ascii="Calibri"/>
        </w:rPr>
        <w:t>student</w:t>
      </w:r>
      <w:proofErr w:type="gramEnd"/>
      <w:r>
        <w:rPr>
          <w:rFonts w:ascii="Calibri"/>
        </w:rPr>
        <w:t xml:space="preserve"> and jointly plan the learning experiences</w:t>
      </w:r>
      <w:r w:rsidR="000C6C3C">
        <w:rPr>
          <w:rFonts w:ascii="Calibri"/>
          <w:color w:val="FF0000"/>
        </w:rPr>
        <w:t>.</w:t>
      </w:r>
    </w:p>
    <w:p w14:paraId="68326F0A" w14:textId="7535EFDD" w:rsidR="00960B17" w:rsidRPr="00C919C4" w:rsidRDefault="00B2269F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 w:eastAsia="Calibri" w:hAnsi="Calibri" w:cs="Calibri"/>
        </w:rPr>
        <w:t>Generally,</w:t>
      </w:r>
      <w:r w:rsidR="00D76207" w:rsidRPr="00C919C4">
        <w:rPr>
          <w:rFonts w:ascii="Calibri" w:eastAsia="Calibri" w:hAnsi="Calibri" w:cs="Calibri"/>
        </w:rPr>
        <w:t xml:space="preserve"> s</w:t>
      </w:r>
      <w:r w:rsidR="000842A8" w:rsidRPr="00C919C4">
        <w:rPr>
          <w:rFonts w:ascii="Calibri" w:eastAsia="Calibri" w:hAnsi="Calibri" w:cs="Calibri"/>
        </w:rPr>
        <w:t>upervise student’s work on the</w:t>
      </w:r>
      <w:r w:rsidR="000842A8" w:rsidRPr="00C919C4">
        <w:rPr>
          <w:rFonts w:ascii="Calibri" w:eastAsia="Calibri" w:hAnsi="Calibri" w:cs="Calibri"/>
          <w:spacing w:val="-6"/>
        </w:rPr>
        <w:t xml:space="preserve"> </w:t>
      </w:r>
      <w:r w:rsidR="000842A8" w:rsidRPr="00C919C4">
        <w:rPr>
          <w:rFonts w:ascii="Calibri" w:eastAsia="Calibri" w:hAnsi="Calibri" w:cs="Calibri"/>
        </w:rPr>
        <w:t>unit.</w:t>
      </w:r>
      <w:r w:rsidR="00F012E0" w:rsidRPr="00C919C4">
        <w:rPr>
          <w:rFonts w:ascii="Calibri" w:eastAsia="Calibri" w:hAnsi="Calibri" w:cs="Calibri"/>
        </w:rPr>
        <w:t xml:space="preserve"> Review definition of </w:t>
      </w:r>
      <w:r w:rsidR="00C919C4" w:rsidRPr="00C919C4">
        <w:rPr>
          <w:rFonts w:ascii="Calibri" w:eastAsia="Calibri" w:hAnsi="Calibri" w:cs="Calibri"/>
        </w:rPr>
        <w:t>‘</w:t>
      </w:r>
      <w:r w:rsidR="00F012E0" w:rsidRPr="00C919C4">
        <w:rPr>
          <w:rFonts w:ascii="Calibri" w:eastAsia="Calibri" w:hAnsi="Calibri" w:cs="Calibri"/>
        </w:rPr>
        <w:t>general supervision</w:t>
      </w:r>
      <w:r w:rsidR="00C919C4" w:rsidRPr="00C919C4">
        <w:rPr>
          <w:rFonts w:ascii="Calibri" w:eastAsia="Calibri" w:hAnsi="Calibri" w:cs="Calibri"/>
        </w:rPr>
        <w:t>’</w:t>
      </w:r>
      <w:r w:rsidR="00F012E0" w:rsidRPr="00C919C4">
        <w:rPr>
          <w:rFonts w:ascii="Calibri" w:eastAsia="Calibri" w:hAnsi="Calibri" w:cs="Calibri"/>
        </w:rPr>
        <w:t xml:space="preserve"> above.</w:t>
      </w:r>
    </w:p>
    <w:p w14:paraId="71DAC1AC" w14:textId="77777777" w:rsidR="00D76207" w:rsidRPr="00C919C4" w:rsidRDefault="00D76207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 w:eastAsia="Calibri" w:hAnsi="Calibri" w:cs="Calibri"/>
        </w:rPr>
        <w:t>Directly supervise invasive procedures.</w:t>
      </w:r>
      <w:r w:rsidR="00C919C4" w:rsidRPr="00C919C4">
        <w:rPr>
          <w:rFonts w:ascii="Calibri" w:eastAsia="Calibri" w:hAnsi="Calibri" w:cs="Calibri"/>
        </w:rPr>
        <w:t xml:space="preserve"> </w:t>
      </w:r>
      <w:r w:rsidR="00F012E0" w:rsidRPr="00C919C4">
        <w:rPr>
          <w:rFonts w:ascii="Calibri" w:eastAsia="Calibri" w:hAnsi="Calibri" w:cs="Calibri"/>
        </w:rPr>
        <w:t xml:space="preserve">Review definition of </w:t>
      </w:r>
      <w:r w:rsidR="00C919C4" w:rsidRPr="00C919C4">
        <w:rPr>
          <w:rFonts w:ascii="Calibri" w:eastAsia="Calibri" w:hAnsi="Calibri" w:cs="Calibri"/>
        </w:rPr>
        <w:t>‘</w:t>
      </w:r>
      <w:r w:rsidR="00F012E0" w:rsidRPr="00C919C4">
        <w:rPr>
          <w:rFonts w:ascii="Calibri" w:eastAsia="Calibri" w:hAnsi="Calibri" w:cs="Calibri"/>
        </w:rPr>
        <w:t>direct supervision</w:t>
      </w:r>
      <w:r w:rsidR="00C919C4" w:rsidRPr="00C919C4">
        <w:rPr>
          <w:rFonts w:ascii="Calibri" w:eastAsia="Calibri" w:hAnsi="Calibri" w:cs="Calibri"/>
        </w:rPr>
        <w:t>’</w:t>
      </w:r>
      <w:r w:rsidR="00F012E0" w:rsidRPr="00C919C4">
        <w:rPr>
          <w:rFonts w:ascii="Calibri" w:eastAsia="Calibri" w:hAnsi="Calibri" w:cs="Calibri"/>
        </w:rPr>
        <w:t xml:space="preserve"> above.</w:t>
      </w:r>
    </w:p>
    <w:p w14:paraId="7044EB07" w14:textId="77777777" w:rsidR="00960B17" w:rsidRPr="00CD46F2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Serve as </w:t>
      </w:r>
      <w:proofErr w:type="gramStart"/>
      <w:r>
        <w:rPr>
          <w:rFonts w:ascii="Calibri"/>
        </w:rPr>
        <w:t>resource</w:t>
      </w:r>
      <w:proofErr w:type="gramEnd"/>
      <w:r>
        <w:rPr>
          <w:rFonts w:ascii="Calibri"/>
        </w:rPr>
        <w:t xml:space="preserve"> </w:t>
      </w:r>
      <w:proofErr w:type="gramStart"/>
      <w:r>
        <w:rPr>
          <w:rFonts w:ascii="Calibri"/>
        </w:rPr>
        <w:t>to</w:t>
      </w:r>
      <w:proofErr w:type="gramEnd"/>
      <w:r>
        <w:rPr>
          <w:rFonts w:ascii="Calibri"/>
        </w:rPr>
        <w:t xml:space="preserve"> </w:t>
      </w:r>
      <w:proofErr w:type="gramStart"/>
      <w:r>
        <w:rPr>
          <w:rFonts w:ascii="Calibri"/>
        </w:rPr>
        <w:t>student</w:t>
      </w:r>
      <w:proofErr w:type="gramEnd"/>
      <w:r>
        <w:rPr>
          <w:rFonts w:ascii="Calibri"/>
        </w:rPr>
        <w:t xml:space="preserve"> and faculty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liaison.</w:t>
      </w:r>
    </w:p>
    <w:p w14:paraId="50C89DD5" w14:textId="4E2B6A55" w:rsidR="00CD46F2" w:rsidRPr="00CE37D2" w:rsidRDefault="00CD46F2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Review all student documentation and cosign per facility guidelines.</w:t>
      </w:r>
    </w:p>
    <w:p w14:paraId="1CA33BFF" w14:textId="2F8640EA" w:rsidR="00CE37D2" w:rsidRPr="00CE37D2" w:rsidRDefault="00CE37D2" w:rsidP="00CE37D2">
      <w:pPr>
        <w:pStyle w:val="ListParagraph"/>
        <w:numPr>
          <w:ilvl w:val="0"/>
          <w:numId w:val="5"/>
        </w:numPr>
        <w:rPr>
          <w:rFonts w:cstheme="minorHAnsi"/>
        </w:rPr>
      </w:pPr>
      <w:r w:rsidRPr="00CE37D2">
        <w:rPr>
          <w:rFonts w:cstheme="minorHAnsi"/>
        </w:rPr>
        <w:t>Review</w:t>
      </w:r>
      <w:r>
        <w:rPr>
          <w:rFonts w:cstheme="minorHAnsi"/>
        </w:rPr>
        <w:t xml:space="preserve"> </w:t>
      </w:r>
      <w:r w:rsidRPr="00CE37D2">
        <w:rPr>
          <w:rFonts w:cstheme="minorHAnsi"/>
        </w:rPr>
        <w:t xml:space="preserve">student’s documentation and </w:t>
      </w:r>
      <w:proofErr w:type="gramStart"/>
      <w:r w:rsidRPr="00CE37D2">
        <w:rPr>
          <w:rFonts w:cstheme="minorHAnsi"/>
        </w:rPr>
        <w:t>validates</w:t>
      </w:r>
      <w:proofErr w:type="gramEnd"/>
      <w:r w:rsidRPr="00CE37D2">
        <w:rPr>
          <w:rFonts w:cstheme="minorHAnsi"/>
        </w:rPr>
        <w:t xml:space="preserve"> accuracies, discussing any variances. Follow agency policy for any discrepancies.</w:t>
      </w:r>
    </w:p>
    <w:p w14:paraId="5F4BAB4A" w14:textId="77777777" w:rsidR="000C6C3C" w:rsidRPr="00C919C4" w:rsidRDefault="00C919C4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C919C4">
        <w:rPr>
          <w:rFonts w:ascii="Calibri"/>
        </w:rPr>
        <w:t>Corrects student’s assessment(s) if the preceptor</w:t>
      </w:r>
      <w:r w:rsidR="000C6C3C" w:rsidRPr="00C919C4">
        <w:rPr>
          <w:rFonts w:ascii="Calibri"/>
        </w:rPr>
        <w:t xml:space="preserve"> does not agree with student documentation.</w:t>
      </w:r>
    </w:p>
    <w:p w14:paraId="74F72BAB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Participate in evaluation of preceptorship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experience.</w:t>
      </w:r>
    </w:p>
    <w:p w14:paraId="49532DA4" w14:textId="4E78F3D0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 xml:space="preserve">Discuss progress towards meeting learning objectives with </w:t>
      </w:r>
      <w:proofErr w:type="gramStart"/>
      <w:r>
        <w:rPr>
          <w:rFonts w:ascii="Calibri"/>
        </w:rPr>
        <w:t>student</w:t>
      </w:r>
      <w:proofErr w:type="gramEnd"/>
      <w:r>
        <w:rPr>
          <w:rFonts w:ascii="Calibri"/>
        </w:rPr>
        <w:t>. Provide written evaluation</w:t>
      </w:r>
      <w:r>
        <w:rPr>
          <w:rFonts w:ascii="Calibri"/>
          <w:spacing w:val="-26"/>
        </w:rPr>
        <w:t xml:space="preserve"> </w:t>
      </w:r>
      <w:proofErr w:type="gramStart"/>
      <w:r>
        <w:rPr>
          <w:rFonts w:ascii="Calibri"/>
        </w:rPr>
        <w:t>per</w:t>
      </w:r>
      <w:proofErr w:type="gramEnd"/>
      <w:r>
        <w:rPr>
          <w:rFonts w:ascii="Calibri"/>
          <w:spacing w:val="-1"/>
        </w:rPr>
        <w:t xml:space="preserve"> </w:t>
      </w:r>
      <w:r>
        <w:rPr>
          <w:rFonts w:ascii="Calibri"/>
        </w:rPr>
        <w:t xml:space="preserve">course requirements. </w:t>
      </w:r>
      <w:r w:rsidR="00963525">
        <w:rPr>
          <w:rFonts w:ascii="Calibri"/>
        </w:rPr>
        <w:t>Discuss</w:t>
      </w:r>
      <w:r>
        <w:rPr>
          <w:rFonts w:ascii="Calibri"/>
        </w:rPr>
        <w:t xml:space="preserve"> performance jointly with </w:t>
      </w:r>
      <w:proofErr w:type="gramStart"/>
      <w:r>
        <w:rPr>
          <w:rFonts w:ascii="Calibri"/>
        </w:rPr>
        <w:t>student</w:t>
      </w:r>
      <w:proofErr w:type="gramEnd"/>
      <w:r>
        <w:rPr>
          <w:rFonts w:ascii="Calibri"/>
        </w:rPr>
        <w:t xml:space="preserve"> and faculty</w:t>
      </w:r>
      <w:r>
        <w:rPr>
          <w:rFonts w:ascii="Calibri"/>
          <w:spacing w:val="-14"/>
        </w:rPr>
        <w:t xml:space="preserve"> </w:t>
      </w:r>
      <w:r>
        <w:rPr>
          <w:rFonts w:ascii="Calibri"/>
        </w:rPr>
        <w:t>liaison.</w:t>
      </w:r>
    </w:p>
    <w:p w14:paraId="170AC36C" w14:textId="77777777" w:rsidR="00960B17" w:rsidRDefault="000842A8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faculty liaison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for:</w:t>
      </w:r>
    </w:p>
    <w:p w14:paraId="12F7CDB8" w14:textId="33BA9E3D" w:rsidR="00960B17" w:rsidRDefault="00AE46DA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S</w:t>
      </w:r>
      <w:r w:rsidR="000842A8">
        <w:rPr>
          <w:rFonts w:ascii="Calibri"/>
        </w:rPr>
        <w:t>tudent</w:t>
      </w:r>
      <w:r w:rsidR="000842A8">
        <w:rPr>
          <w:rFonts w:ascii="Calibri"/>
          <w:spacing w:val="-6"/>
        </w:rPr>
        <w:t xml:space="preserve"> </w:t>
      </w:r>
      <w:r w:rsidR="000842A8">
        <w:rPr>
          <w:rFonts w:ascii="Calibri"/>
        </w:rPr>
        <w:t>absences.</w:t>
      </w:r>
    </w:p>
    <w:p w14:paraId="479BCA42" w14:textId="230121F5" w:rsidR="00960B17" w:rsidRDefault="00DD6AAB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</w:t>
      </w:r>
      <w:r w:rsidR="000842A8">
        <w:rPr>
          <w:rFonts w:ascii="Calibri" w:eastAsia="Calibri" w:hAnsi="Calibri" w:cs="Calibri"/>
        </w:rPr>
        <w:t>ardiness or student “no show” to</w:t>
      </w:r>
      <w:r w:rsidR="000842A8">
        <w:rPr>
          <w:rFonts w:ascii="Calibri" w:eastAsia="Calibri" w:hAnsi="Calibri" w:cs="Calibri"/>
          <w:spacing w:val="-2"/>
        </w:rPr>
        <w:t xml:space="preserve"> </w:t>
      </w:r>
      <w:r w:rsidR="000842A8">
        <w:rPr>
          <w:rFonts w:ascii="Calibri" w:eastAsia="Calibri" w:hAnsi="Calibri" w:cs="Calibri"/>
        </w:rPr>
        <w:t>clinical.</w:t>
      </w:r>
    </w:p>
    <w:p w14:paraId="43451D63" w14:textId="125C8A8B" w:rsidR="00DD6AAB" w:rsidRDefault="00B83966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Repeated schedule changes.</w:t>
      </w:r>
    </w:p>
    <w:p w14:paraId="3EAB2B94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Lack of professional conduct or accountability involving the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student.</w:t>
      </w:r>
    </w:p>
    <w:p w14:paraId="47B3B24B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Changes to be made in </w:t>
      </w:r>
      <w:proofErr w:type="gramStart"/>
      <w:r>
        <w:rPr>
          <w:rFonts w:ascii="Calibri"/>
        </w:rPr>
        <w:t>role</w:t>
      </w:r>
      <w:proofErr w:type="gramEnd"/>
      <w:r>
        <w:rPr>
          <w:rFonts w:ascii="Calibri"/>
        </w:rPr>
        <w:t xml:space="preserve"> of student on </w:t>
      </w:r>
      <w:proofErr w:type="gramStart"/>
      <w:r>
        <w:rPr>
          <w:rFonts w:ascii="Calibri"/>
        </w:rPr>
        <w:t>unit</w:t>
      </w:r>
      <w:proofErr w:type="gramEnd"/>
      <w:r>
        <w:rPr>
          <w:rFonts w:ascii="Calibri"/>
        </w:rPr>
        <w:t xml:space="preserve"> (i.e., restriction of</w:t>
      </w:r>
      <w:r>
        <w:rPr>
          <w:rFonts w:ascii="Calibri"/>
          <w:spacing w:val="-17"/>
        </w:rPr>
        <w:t xml:space="preserve"> </w:t>
      </w:r>
      <w:r>
        <w:rPr>
          <w:rFonts w:ascii="Calibri"/>
        </w:rPr>
        <w:t>practice).</w:t>
      </w:r>
    </w:p>
    <w:p w14:paraId="53CBC5CE" w14:textId="77777777" w:rsidR="00960B17" w:rsidRPr="00641A23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concerns.</w:t>
      </w:r>
    </w:p>
    <w:p w14:paraId="0CDC28B4" w14:textId="77777777" w:rsidR="00641A23" w:rsidRDefault="00641A23" w:rsidP="00641A23">
      <w:p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</w:p>
    <w:p w14:paraId="47470117" w14:textId="77777777" w:rsidR="00641A23" w:rsidRPr="00641A23" w:rsidRDefault="00641A23" w:rsidP="00641A23">
      <w:pPr>
        <w:tabs>
          <w:tab w:val="left" w:pos="1541"/>
        </w:tabs>
        <w:spacing w:line="267" w:lineRule="exact"/>
        <w:ind w:right="119"/>
        <w:rPr>
          <w:rFonts w:ascii="Calibri" w:eastAsia="Calibri" w:hAnsi="Calibri" w:cs="Calibri"/>
        </w:rPr>
      </w:pPr>
    </w:p>
    <w:p w14:paraId="4B705284" w14:textId="77777777" w:rsidR="00960B17" w:rsidRDefault="000842A8" w:rsidP="00963525">
      <w:pPr>
        <w:pStyle w:val="ListParagraph"/>
        <w:numPr>
          <w:ilvl w:val="0"/>
          <w:numId w:val="5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lastRenderedPageBreak/>
        <w:t>Contact the student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for:</w:t>
      </w:r>
    </w:p>
    <w:p w14:paraId="2F1A7443" w14:textId="77777777" w:rsidR="00960B17" w:rsidRDefault="000842A8" w:rsidP="00963525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changes in work schedule (vacations, low census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days).</w:t>
      </w:r>
    </w:p>
    <w:p w14:paraId="43DD27FC" w14:textId="38E2537E" w:rsidR="00963525" w:rsidRPr="00EA22C6" w:rsidRDefault="000842A8" w:rsidP="00EA22C6">
      <w:pPr>
        <w:pStyle w:val="ListParagraph"/>
        <w:numPr>
          <w:ilvl w:val="1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to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self.</w:t>
      </w:r>
    </w:p>
    <w:p w14:paraId="36D60A76" w14:textId="77777777" w:rsidR="004F54E9" w:rsidRDefault="003579B3" w:rsidP="004F54E9">
      <w:pPr>
        <w:pStyle w:val="ListParagraph"/>
        <w:numPr>
          <w:ilvl w:val="0"/>
          <w:numId w:val="5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 w:rsidRPr="003579B3">
        <w:rPr>
          <w:rFonts w:ascii="Calibri" w:eastAsia="Calibri" w:hAnsi="Calibri" w:cs="Calibri"/>
        </w:rPr>
        <w:t xml:space="preserve">Locate facility policies and procedures relevant to </w:t>
      </w:r>
      <w:proofErr w:type="gramStart"/>
      <w:r w:rsidRPr="003579B3">
        <w:rPr>
          <w:rFonts w:ascii="Calibri" w:eastAsia="Calibri" w:hAnsi="Calibri" w:cs="Calibri"/>
        </w:rPr>
        <w:t>area</w:t>
      </w:r>
      <w:proofErr w:type="gramEnd"/>
      <w:r w:rsidRPr="003579B3">
        <w:rPr>
          <w:rFonts w:ascii="Calibri" w:eastAsia="Calibri" w:hAnsi="Calibri" w:cs="Calibri"/>
        </w:rPr>
        <w:t xml:space="preserve"> and to the particular skills </w:t>
      </w:r>
      <w:r w:rsidR="00E10FD9">
        <w:rPr>
          <w:rFonts w:ascii="Calibri" w:eastAsia="Calibri" w:hAnsi="Calibri" w:cs="Calibri"/>
        </w:rPr>
        <w:t xml:space="preserve">performed </w:t>
      </w:r>
      <w:r w:rsidRPr="003579B3">
        <w:rPr>
          <w:rFonts w:ascii="Calibri" w:eastAsia="Calibri" w:hAnsi="Calibri" w:cs="Calibri"/>
        </w:rPr>
        <w:t>with your student</w:t>
      </w:r>
    </w:p>
    <w:p w14:paraId="709DFAAA" w14:textId="3DD1DB47" w:rsidR="00960B17" w:rsidRPr="004F54E9" w:rsidRDefault="00281554" w:rsidP="004F54E9">
      <w:pPr>
        <w:pStyle w:val="Heading2"/>
        <w:ind w:right="119"/>
        <w:rPr>
          <w:rFonts w:cs="Calibri"/>
        </w:rPr>
      </w:pPr>
      <w:r w:rsidRPr="004F54E9">
        <w:rPr>
          <w:color w:val="2E5395"/>
        </w:rPr>
        <w:br/>
      </w:r>
      <w:r w:rsidR="000842A8" w:rsidRPr="004F54E9">
        <w:rPr>
          <w:color w:val="2E5395"/>
        </w:rPr>
        <w:t>FACULTY LIAISON RESPONSIBILITIES</w:t>
      </w:r>
    </w:p>
    <w:p w14:paraId="77A63C5F" w14:textId="7682EF7A" w:rsidR="00960B17" w:rsidRDefault="001E6E8F">
      <w:pPr>
        <w:pStyle w:val="ListParagraph"/>
        <w:numPr>
          <w:ilvl w:val="0"/>
          <w:numId w:val="4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E</w:t>
      </w:r>
      <w:r w:rsidR="000842A8">
        <w:rPr>
          <w:rFonts w:ascii="Calibri"/>
        </w:rPr>
        <w:t>stablishes interest</w:t>
      </w:r>
      <w:r>
        <w:rPr>
          <w:rFonts w:ascii="Calibri"/>
        </w:rPr>
        <w:t xml:space="preserve"> </w:t>
      </w:r>
      <w:r w:rsidR="000842A8">
        <w:rPr>
          <w:rFonts w:ascii="Calibri"/>
        </w:rPr>
        <w:t xml:space="preserve">and informs </w:t>
      </w:r>
      <w:proofErr w:type="gramStart"/>
      <w:r w:rsidR="000842A8">
        <w:rPr>
          <w:rFonts w:ascii="Calibri"/>
        </w:rPr>
        <w:t>student</w:t>
      </w:r>
      <w:proofErr w:type="gramEnd"/>
      <w:r w:rsidR="000842A8">
        <w:rPr>
          <w:rFonts w:ascii="Calibri"/>
        </w:rPr>
        <w:t xml:space="preserve"> of assigned</w:t>
      </w:r>
      <w:r w:rsidR="000842A8">
        <w:rPr>
          <w:rFonts w:ascii="Calibri"/>
          <w:spacing w:val="-17"/>
        </w:rPr>
        <w:t xml:space="preserve"> </w:t>
      </w:r>
      <w:r w:rsidR="000842A8">
        <w:rPr>
          <w:rFonts w:ascii="Calibri"/>
        </w:rPr>
        <w:t>site.</w:t>
      </w:r>
    </w:p>
    <w:p w14:paraId="3F670904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Meets/discusses with agency </w:t>
      </w:r>
      <w:proofErr w:type="gramStart"/>
      <w:r>
        <w:rPr>
          <w:rFonts w:ascii="Calibri"/>
        </w:rPr>
        <w:t>representative</w:t>
      </w:r>
      <w:proofErr w:type="gramEnd"/>
      <w:r>
        <w:rPr>
          <w:rFonts w:ascii="Calibri"/>
        </w:rPr>
        <w:t xml:space="preserve"> to identify potential RN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preceptors.</w:t>
      </w:r>
    </w:p>
    <w:p w14:paraId="6ED1A5B5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Facilitates recruitment of and orientation of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preceptors.</w:t>
      </w:r>
    </w:p>
    <w:p w14:paraId="7BCF06FD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Meets with students before </w:t>
      </w:r>
      <w:proofErr w:type="gramStart"/>
      <w:r>
        <w:rPr>
          <w:rFonts w:ascii="Calibri"/>
        </w:rPr>
        <w:t>start</w:t>
      </w:r>
      <w:proofErr w:type="gramEnd"/>
      <w:r>
        <w:rPr>
          <w:rFonts w:ascii="Calibri"/>
        </w:rPr>
        <w:t xml:space="preserve"> of the clinical to discuss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issues/concerns/expectations.</w:t>
      </w:r>
    </w:p>
    <w:p w14:paraId="504C0A06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Assists the preceptor by:</w:t>
      </w:r>
    </w:p>
    <w:p w14:paraId="10297A99" w14:textId="48D422F1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spacing w:before="95" w:line="266" w:lineRule="exact"/>
        <w:ind w:right="178"/>
        <w:rPr>
          <w:rFonts w:ascii="Calibri" w:eastAsia="Calibri" w:hAnsi="Calibri" w:cs="Calibri"/>
        </w:rPr>
      </w:pPr>
      <w:r>
        <w:rPr>
          <w:rFonts w:ascii="Calibri"/>
        </w:rPr>
        <w:t>Identifying learning experiences needed for the student based on course</w:t>
      </w:r>
      <w:r>
        <w:rPr>
          <w:rFonts w:ascii="Calibri"/>
          <w:spacing w:val="-25"/>
        </w:rPr>
        <w:t xml:space="preserve"> </w:t>
      </w:r>
      <w:r>
        <w:rPr>
          <w:rFonts w:ascii="Calibri"/>
        </w:rPr>
        <w:t>competencies</w:t>
      </w:r>
      <w:r w:rsidR="00164C47">
        <w:rPr>
          <w:rFonts w:ascii="Calibri"/>
        </w:rPr>
        <w:t>/</w:t>
      </w:r>
      <w:r w:rsidR="00274E13">
        <w:rPr>
          <w:rFonts w:ascii="Calibri"/>
        </w:rPr>
        <w:t>objectives</w:t>
      </w:r>
      <w:r w:rsidR="00C83A60">
        <w:rPr>
          <w:rFonts w:ascii="Calibri"/>
        </w:rPr>
        <w:t>.</w:t>
      </w:r>
    </w:p>
    <w:p w14:paraId="22510112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spacing w:before="6"/>
        <w:ind w:right="119"/>
        <w:rPr>
          <w:rFonts w:ascii="Calibri" w:eastAsia="Calibri" w:hAnsi="Calibri" w:cs="Calibri"/>
        </w:rPr>
      </w:pPr>
      <w:r>
        <w:rPr>
          <w:rFonts w:ascii="Calibri"/>
        </w:rPr>
        <w:t>Meeting to discuss student progress, issues/concerns per course</w:t>
      </w:r>
      <w:r>
        <w:rPr>
          <w:rFonts w:ascii="Calibri"/>
          <w:spacing w:val="-13"/>
        </w:rPr>
        <w:t xml:space="preserve"> </w:t>
      </w:r>
      <w:r>
        <w:rPr>
          <w:rFonts w:ascii="Calibri"/>
        </w:rPr>
        <w:t>guidelines.</w:t>
      </w:r>
    </w:p>
    <w:p w14:paraId="3B75D035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Serving as a resource and support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person.</w:t>
      </w:r>
    </w:p>
    <w:p w14:paraId="31C148D0" w14:textId="77777777" w:rsidR="00960B17" w:rsidRDefault="000842A8">
      <w:pPr>
        <w:pStyle w:val="ListParagraph"/>
        <w:numPr>
          <w:ilvl w:val="1"/>
          <w:numId w:val="4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Supplying telephone contact number – office/beeper/cell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phone.</w:t>
      </w:r>
    </w:p>
    <w:p w14:paraId="5F1318F2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Maintains a record of student clinical experiences and monitors their clinical</w:t>
      </w:r>
      <w:r>
        <w:rPr>
          <w:rFonts w:ascii="Calibri"/>
          <w:spacing w:val="-18"/>
        </w:rPr>
        <w:t xml:space="preserve"> </w:t>
      </w:r>
      <w:r>
        <w:rPr>
          <w:rFonts w:ascii="Calibri"/>
        </w:rPr>
        <w:t>attendance.</w:t>
      </w:r>
    </w:p>
    <w:p w14:paraId="7AB0DD64" w14:textId="77777777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Determines course grades based on achievement of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competencies.</w:t>
      </w:r>
    </w:p>
    <w:p w14:paraId="6E2A5197" w14:textId="78C10E66" w:rsidR="00960B17" w:rsidRDefault="000842A8">
      <w:pPr>
        <w:pStyle w:val="ListParagraph"/>
        <w:numPr>
          <w:ilvl w:val="0"/>
          <w:numId w:val="4"/>
        </w:numPr>
        <w:tabs>
          <w:tab w:val="left" w:pos="461"/>
        </w:tabs>
        <w:ind w:right="119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</w:rPr>
        <w:t xml:space="preserve">Evaluates </w:t>
      </w:r>
      <w:r w:rsidR="00EF42BB">
        <w:rPr>
          <w:rFonts w:ascii="Calibri"/>
        </w:rPr>
        <w:t>feedback provided by the preceptor</w:t>
      </w:r>
      <w:r>
        <w:rPr>
          <w:rFonts w:ascii="Calibri"/>
        </w:rPr>
        <w:t>.</w:t>
      </w:r>
    </w:p>
    <w:p w14:paraId="6D1B2520" w14:textId="77777777" w:rsidR="00960B17" w:rsidRDefault="00960B17">
      <w:pPr>
        <w:spacing w:before="9"/>
        <w:rPr>
          <w:rFonts w:ascii="Calibri" w:eastAsia="Calibri" w:hAnsi="Calibri" w:cs="Calibri"/>
          <w:sz w:val="27"/>
          <w:szCs w:val="27"/>
        </w:rPr>
      </w:pPr>
    </w:p>
    <w:p w14:paraId="456C27C6" w14:textId="77777777" w:rsidR="00960B17" w:rsidRDefault="000842A8">
      <w:pPr>
        <w:pStyle w:val="Heading2"/>
        <w:ind w:right="119"/>
        <w:rPr>
          <w:b w:val="0"/>
          <w:bCs w:val="0"/>
        </w:rPr>
      </w:pPr>
      <w:r>
        <w:rPr>
          <w:color w:val="2E5395"/>
        </w:rPr>
        <w:t>STUDENT</w:t>
      </w:r>
      <w:r>
        <w:rPr>
          <w:color w:val="2E5395"/>
          <w:spacing w:val="-11"/>
        </w:rPr>
        <w:t xml:space="preserve"> </w:t>
      </w:r>
      <w:r>
        <w:rPr>
          <w:color w:val="2E5395"/>
        </w:rPr>
        <w:t>RESPONSIBILITIES</w:t>
      </w:r>
    </w:p>
    <w:p w14:paraId="613EA72D" w14:textId="77777777" w:rsidR="00960B17" w:rsidRDefault="000842A8">
      <w:pPr>
        <w:pStyle w:val="Heading4"/>
        <w:numPr>
          <w:ilvl w:val="0"/>
          <w:numId w:val="3"/>
        </w:numPr>
        <w:tabs>
          <w:tab w:val="left" w:pos="461"/>
        </w:tabs>
        <w:spacing w:before="46"/>
        <w:ind w:right="119"/>
        <w:rPr>
          <w:rFonts w:cs="Calibri"/>
          <w:b w:val="0"/>
          <w:bCs w:val="0"/>
        </w:rPr>
      </w:pPr>
      <w:proofErr w:type="gramStart"/>
      <w:r>
        <w:rPr>
          <w:rFonts w:cs="Calibri"/>
        </w:rPr>
        <w:t>Student</w:t>
      </w:r>
      <w:proofErr w:type="gramEnd"/>
      <w:r>
        <w:rPr>
          <w:rFonts w:cs="Calibri"/>
        </w:rPr>
        <w:t xml:space="preserve"> must be available during the preceptor’s scheduled</w:t>
      </w:r>
      <w:r>
        <w:rPr>
          <w:rFonts w:cs="Calibri"/>
          <w:spacing w:val="-8"/>
        </w:rPr>
        <w:t xml:space="preserve"> </w:t>
      </w:r>
      <w:r>
        <w:rPr>
          <w:rFonts w:cs="Calibri"/>
        </w:rPr>
        <w:t>hours</w:t>
      </w:r>
      <w:r>
        <w:rPr>
          <w:rFonts w:cs="Calibri"/>
          <w:b w:val="0"/>
          <w:bCs w:val="0"/>
        </w:rPr>
        <w:t>.</w:t>
      </w:r>
    </w:p>
    <w:p w14:paraId="3BA057CB" w14:textId="1B937164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 xml:space="preserve">Provide faculty liaison with a copy of scheduled hours </w:t>
      </w:r>
      <w:r>
        <w:rPr>
          <w:rFonts w:ascii="Calibri"/>
          <w:b/>
        </w:rPr>
        <w:t xml:space="preserve">prior </w:t>
      </w:r>
      <w:r>
        <w:rPr>
          <w:rFonts w:ascii="Calibri"/>
        </w:rPr>
        <w:t xml:space="preserve">to </w:t>
      </w:r>
      <w:proofErr w:type="gramStart"/>
      <w:r>
        <w:rPr>
          <w:rFonts w:ascii="Calibri"/>
        </w:rPr>
        <w:t>start</w:t>
      </w:r>
      <w:proofErr w:type="gramEnd"/>
      <w:r>
        <w:rPr>
          <w:rFonts w:ascii="Calibri"/>
        </w:rPr>
        <w:t xml:space="preserve"> of </w:t>
      </w:r>
      <w:proofErr w:type="gramStart"/>
      <w:r>
        <w:rPr>
          <w:rFonts w:ascii="Calibri"/>
        </w:rPr>
        <w:t>experience</w:t>
      </w:r>
      <w:proofErr w:type="gramEnd"/>
      <w:r>
        <w:rPr>
          <w:rFonts w:ascii="Calibri"/>
        </w:rPr>
        <w:t xml:space="preserve">. Notify </w:t>
      </w:r>
      <w:proofErr w:type="gramStart"/>
      <w:r>
        <w:rPr>
          <w:rFonts w:ascii="Calibri"/>
        </w:rPr>
        <w:t>faculty</w:t>
      </w:r>
      <w:proofErr w:type="gramEnd"/>
      <w:r>
        <w:rPr>
          <w:rFonts w:ascii="Calibri"/>
          <w:spacing w:val="-27"/>
        </w:rPr>
        <w:t xml:space="preserve"> </w:t>
      </w:r>
      <w:r>
        <w:rPr>
          <w:rFonts w:ascii="Calibri"/>
        </w:rPr>
        <w:t xml:space="preserve">of any changes immediately. </w:t>
      </w:r>
      <w:proofErr w:type="gramStart"/>
      <w:r w:rsidR="001E6E8F">
        <w:rPr>
          <w:rFonts w:ascii="Calibri"/>
        </w:rPr>
        <w:t>Student</w:t>
      </w:r>
      <w:proofErr w:type="gramEnd"/>
      <w:r>
        <w:rPr>
          <w:rFonts w:ascii="Calibri"/>
        </w:rPr>
        <w:t xml:space="preserve"> may not begin clinical until schedule is</w:t>
      </w:r>
      <w:r>
        <w:rPr>
          <w:rFonts w:ascii="Calibri"/>
          <w:spacing w:val="-20"/>
        </w:rPr>
        <w:t xml:space="preserve"> </w:t>
      </w:r>
      <w:r>
        <w:rPr>
          <w:rFonts w:ascii="Calibri"/>
        </w:rPr>
        <w:t>submitted.</w:t>
      </w:r>
    </w:p>
    <w:p w14:paraId="1154D68C" w14:textId="6FE2580F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spacing w:before="2" w:line="237" w:lineRule="auto"/>
        <w:ind w:right="439"/>
        <w:rPr>
          <w:rFonts w:ascii="Calibri" w:eastAsia="Calibri" w:hAnsi="Calibri" w:cs="Calibri"/>
        </w:rPr>
      </w:pPr>
      <w:r>
        <w:rPr>
          <w:rFonts w:ascii="Calibri"/>
        </w:rPr>
        <w:t>Share weekly learning goals with faculty liaison and RN preceptor. Identify and seek</w:t>
      </w:r>
      <w:r>
        <w:rPr>
          <w:rFonts w:ascii="Calibri"/>
          <w:spacing w:val="-28"/>
        </w:rPr>
        <w:t xml:space="preserve"> </w:t>
      </w:r>
      <w:r>
        <w:rPr>
          <w:rFonts w:ascii="Calibri"/>
        </w:rPr>
        <w:t>specific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 xml:space="preserve">learning experiences to meet </w:t>
      </w:r>
      <w:r w:rsidR="001E6E8F">
        <w:rPr>
          <w:rFonts w:ascii="Calibri"/>
        </w:rPr>
        <w:t>individual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goals.</w:t>
      </w:r>
    </w:p>
    <w:p w14:paraId="7EB77D7D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Work under the supervision of the RN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preceptor.</w:t>
      </w:r>
    </w:p>
    <w:p w14:paraId="6056334C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Present self as a professional at all times, adhering to all school policies and agency</w:t>
      </w:r>
      <w:r>
        <w:rPr>
          <w:rFonts w:ascii="Calibri"/>
          <w:spacing w:val="-19"/>
        </w:rPr>
        <w:t xml:space="preserve"> </w:t>
      </w:r>
      <w:r>
        <w:rPr>
          <w:rFonts w:ascii="Calibri"/>
        </w:rPr>
        <w:t>policies.</w:t>
      </w:r>
    </w:p>
    <w:p w14:paraId="65FAD36F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RN preceptor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for:</w:t>
      </w:r>
    </w:p>
    <w:p w14:paraId="628E2795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48"/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or any other reason for not appearing at the clinical site at the designated</w:t>
      </w:r>
      <w:r>
        <w:rPr>
          <w:rFonts w:ascii="Calibri"/>
          <w:spacing w:val="-18"/>
        </w:rPr>
        <w:t xml:space="preserve"> </w:t>
      </w:r>
      <w:r>
        <w:rPr>
          <w:rFonts w:ascii="Calibri"/>
        </w:rPr>
        <w:t>time.</w:t>
      </w:r>
    </w:p>
    <w:p w14:paraId="02916C4E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Questions related to agency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policies/procedures.</w:t>
      </w:r>
    </w:p>
    <w:p w14:paraId="1FF49267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concerns.</w:t>
      </w:r>
    </w:p>
    <w:p w14:paraId="04A13764" w14:textId="77777777" w:rsidR="00960B17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Contact the faculty liaison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for:</w:t>
      </w:r>
    </w:p>
    <w:p w14:paraId="37D6A3C3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48"/>
        <w:ind w:right="119"/>
        <w:rPr>
          <w:rFonts w:ascii="Calibri" w:eastAsia="Calibri" w:hAnsi="Calibri" w:cs="Calibri"/>
        </w:rPr>
      </w:pPr>
      <w:r>
        <w:rPr>
          <w:rFonts w:ascii="Calibri"/>
        </w:rPr>
        <w:t>Schedule changes.</w:t>
      </w:r>
    </w:p>
    <w:p w14:paraId="40553EAA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Illness or unavailability of RN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preceptor.</w:t>
      </w:r>
    </w:p>
    <w:p w14:paraId="2151DCE5" w14:textId="639EDC8F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585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Incidents involving the student or RN preceptor if </w:t>
      </w:r>
      <w:r w:rsidR="001E6E8F"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</w:rPr>
        <w:t xml:space="preserve"> affect</w:t>
      </w:r>
      <w:r w:rsidR="001E6E8F"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 xml:space="preserve"> the student’s</w:t>
      </w:r>
      <w:r>
        <w:rPr>
          <w:rFonts w:ascii="Calibri" w:eastAsia="Calibri" w:hAnsi="Calibri" w:cs="Calibri"/>
          <w:spacing w:val="-16"/>
        </w:rPr>
        <w:t xml:space="preserve"> </w:t>
      </w:r>
      <w:r>
        <w:rPr>
          <w:rFonts w:ascii="Calibri" w:eastAsia="Calibri" w:hAnsi="Calibri" w:cs="Calibri"/>
        </w:rPr>
        <w:t>learning experience.</w:t>
      </w:r>
    </w:p>
    <w:p w14:paraId="5C940E90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spacing w:before="1"/>
        <w:ind w:right="119"/>
        <w:rPr>
          <w:rFonts w:ascii="Calibri" w:eastAsia="Calibri" w:hAnsi="Calibri" w:cs="Calibri"/>
        </w:rPr>
      </w:pPr>
      <w:r>
        <w:rPr>
          <w:rFonts w:ascii="Calibri"/>
        </w:rPr>
        <w:t>Questions related to program/educational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standards.</w:t>
      </w:r>
    </w:p>
    <w:p w14:paraId="36FF8E31" w14:textId="77777777" w:rsidR="00960B17" w:rsidRDefault="000842A8">
      <w:pPr>
        <w:pStyle w:val="ListParagraph"/>
        <w:numPr>
          <w:ilvl w:val="1"/>
          <w:numId w:val="3"/>
        </w:numPr>
        <w:tabs>
          <w:tab w:val="left" w:pos="154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Any questions or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concerns.</w:t>
      </w:r>
    </w:p>
    <w:p w14:paraId="04FECC84" w14:textId="0CED1E37" w:rsidR="00960B17" w:rsidRPr="001C5E2E" w:rsidRDefault="000842A8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>Satisfactorily complete learning objectives. Evaluation of per</w:t>
      </w:r>
      <w:r w:rsidR="00C919C4">
        <w:rPr>
          <w:rFonts w:ascii="Calibri"/>
        </w:rPr>
        <w:t>formance is done by the student</w:t>
      </w:r>
      <w:r>
        <w:rPr>
          <w:rFonts w:ascii="Calibri"/>
          <w:spacing w:val="-29"/>
        </w:rPr>
        <w:t xml:space="preserve"> </w:t>
      </w:r>
      <w:r>
        <w:rPr>
          <w:rFonts w:ascii="Calibri"/>
        </w:rPr>
        <w:t>and faculty liaison</w:t>
      </w:r>
      <w:r w:rsidR="00C919C4">
        <w:rPr>
          <w:rFonts w:ascii="Calibri"/>
        </w:rPr>
        <w:t>,</w:t>
      </w:r>
      <w:r>
        <w:rPr>
          <w:rFonts w:ascii="Calibri"/>
        </w:rPr>
        <w:t xml:space="preserve"> with input from RN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preceptor.</w:t>
      </w:r>
    </w:p>
    <w:p w14:paraId="66D88BB1" w14:textId="795CE4A0" w:rsidR="001C5E2E" w:rsidRDefault="001C5E2E">
      <w:pPr>
        <w:pStyle w:val="ListParagraph"/>
        <w:numPr>
          <w:ilvl w:val="0"/>
          <w:numId w:val="3"/>
        </w:numPr>
        <w:tabs>
          <w:tab w:val="left" w:pos="461"/>
        </w:tabs>
        <w:ind w:right="298"/>
        <w:rPr>
          <w:rFonts w:ascii="Calibri" w:eastAsia="Calibri" w:hAnsi="Calibri" w:cs="Calibri"/>
        </w:rPr>
      </w:pPr>
      <w:r>
        <w:rPr>
          <w:rFonts w:ascii="Calibri"/>
        </w:rPr>
        <w:t>Completes the preceptor/clinical feedback form.</w:t>
      </w:r>
    </w:p>
    <w:p w14:paraId="3CA1A2B8" w14:textId="77777777" w:rsidR="00641A23" w:rsidRDefault="00641A23">
      <w:pPr>
        <w:pStyle w:val="Heading2"/>
        <w:spacing w:before="23"/>
        <w:ind w:right="119"/>
        <w:rPr>
          <w:color w:val="2E5395"/>
        </w:rPr>
      </w:pPr>
      <w:bookmarkStart w:id="0" w:name="_Hlk146542569"/>
    </w:p>
    <w:p w14:paraId="441BD35F" w14:textId="77777777" w:rsidR="00641A23" w:rsidRDefault="00641A23">
      <w:pPr>
        <w:pStyle w:val="Heading2"/>
        <w:spacing w:before="23"/>
        <w:ind w:right="119"/>
        <w:rPr>
          <w:color w:val="2E5395"/>
        </w:rPr>
      </w:pPr>
    </w:p>
    <w:p w14:paraId="02804389" w14:textId="1B207C2F" w:rsidR="00960B17" w:rsidRDefault="00281554">
      <w:pPr>
        <w:pStyle w:val="Heading2"/>
        <w:spacing w:before="23"/>
        <w:ind w:right="119"/>
        <w:rPr>
          <w:b w:val="0"/>
          <w:bCs w:val="0"/>
        </w:rPr>
      </w:pPr>
      <w:r>
        <w:rPr>
          <w:color w:val="2E5395"/>
        </w:rPr>
        <w:br/>
      </w:r>
      <w:r w:rsidR="000842A8">
        <w:rPr>
          <w:color w:val="2E5395"/>
        </w:rPr>
        <w:lastRenderedPageBreak/>
        <w:t xml:space="preserve">STUDENTS </w:t>
      </w:r>
      <w:r w:rsidR="000842A8" w:rsidRPr="00A50B55">
        <w:rPr>
          <w:color w:val="FF0000"/>
          <w:u w:val="single" w:color="FF0000"/>
        </w:rPr>
        <w:t>MAY DO</w:t>
      </w:r>
      <w:r w:rsidR="00B8648E" w:rsidRPr="00B8648E">
        <w:rPr>
          <w:color w:val="FF0000"/>
          <w:u w:color="FF0000"/>
        </w:rPr>
        <w:t xml:space="preserve"> </w:t>
      </w:r>
      <w:r w:rsidR="000842A8">
        <w:rPr>
          <w:color w:val="2E5395"/>
        </w:rPr>
        <w:t>THE FOLLOWING WITH RN PRECEPTOR</w:t>
      </w:r>
      <w:r w:rsidR="000842A8">
        <w:rPr>
          <w:color w:val="2E5395"/>
          <w:spacing w:val="-31"/>
        </w:rPr>
        <w:t xml:space="preserve"> </w:t>
      </w:r>
      <w:r w:rsidR="000842A8">
        <w:rPr>
          <w:color w:val="2E5395"/>
        </w:rPr>
        <w:t>OBSERVING</w:t>
      </w:r>
    </w:p>
    <w:p w14:paraId="0DAB9EFD" w14:textId="77777777" w:rsidR="00960B17" w:rsidRDefault="000842A8">
      <w:pPr>
        <w:pStyle w:val="Heading4"/>
        <w:ind w:right="119"/>
      </w:pPr>
      <w:r w:rsidRPr="00D620B0">
        <w:rPr>
          <w:highlight w:val="yellow"/>
        </w:rPr>
        <w:t>NOTE:  Clinical site policy supersedes this</w:t>
      </w:r>
      <w:r w:rsidRPr="00D620B0">
        <w:rPr>
          <w:spacing w:val="-19"/>
          <w:highlight w:val="yellow"/>
        </w:rPr>
        <w:t xml:space="preserve"> </w:t>
      </w:r>
      <w:r w:rsidRPr="00D620B0">
        <w:rPr>
          <w:highlight w:val="yellow"/>
        </w:rPr>
        <w:t>list.</w:t>
      </w:r>
    </w:p>
    <w:p w14:paraId="549E8D74" w14:textId="0C530761" w:rsidR="00765B5D" w:rsidRDefault="00765B5D" w:rsidP="00765B5D">
      <w:pPr>
        <w:pStyle w:val="Heading4"/>
        <w:spacing w:before="0"/>
        <w:ind w:right="119"/>
        <w:rPr>
          <w:b w:val="0"/>
          <w:bCs w:val="0"/>
        </w:rPr>
      </w:pPr>
      <w:r w:rsidRPr="00765B5D">
        <w:rPr>
          <w:caps/>
        </w:rPr>
        <w:t xml:space="preserve">Direct </w:t>
      </w:r>
      <w:r>
        <w:t>Supervision:</w:t>
      </w:r>
    </w:p>
    <w:p w14:paraId="0BFEF694" w14:textId="77777777" w:rsidR="00960B17" w:rsidRPr="00B6713A" w:rsidRDefault="000842A8" w:rsidP="00765B5D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Take verbal/phone orders (RN preceptor must</w:t>
      </w:r>
      <w:r w:rsidRPr="00B6713A">
        <w:rPr>
          <w:rFonts w:ascii="Calibri"/>
          <w:spacing w:val="-9"/>
        </w:rPr>
        <w:t xml:space="preserve"> </w:t>
      </w:r>
      <w:r w:rsidRPr="00B6713A">
        <w:rPr>
          <w:rFonts w:ascii="Calibri"/>
        </w:rPr>
        <w:t>listen).</w:t>
      </w:r>
    </w:p>
    <w:p w14:paraId="45DE0E4B" w14:textId="699E7D48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IV medications</w:t>
      </w:r>
      <w:r w:rsidR="001E6E8F">
        <w:rPr>
          <w:rFonts w:ascii="Calibri"/>
        </w:rPr>
        <w:t>, including saline flushes</w:t>
      </w:r>
      <w:r w:rsidR="00641A23">
        <w:rPr>
          <w:rFonts w:ascii="Calibri"/>
        </w:rPr>
        <w:t>.</w:t>
      </w:r>
    </w:p>
    <w:p w14:paraId="72D739AC" w14:textId="4D8C01DB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Start: IVs, saline locks, do phlebotomy</w:t>
      </w:r>
      <w:r w:rsidR="00641A23">
        <w:rPr>
          <w:rFonts w:ascii="Calibri"/>
        </w:rPr>
        <w:t>.</w:t>
      </w:r>
    </w:p>
    <w:p w14:paraId="45CC60F0" w14:textId="77777777" w:rsidR="00466A87" w:rsidRPr="00B6713A" w:rsidRDefault="00466A87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 w:eastAsia="Calibri" w:hAnsi="Calibri" w:cs="Calibri"/>
        </w:rPr>
        <w:t xml:space="preserve">Draw blood off </w:t>
      </w:r>
      <w:proofErr w:type="gramStart"/>
      <w:r w:rsidRPr="00B6713A">
        <w:rPr>
          <w:rFonts w:ascii="Calibri" w:eastAsia="Calibri" w:hAnsi="Calibri" w:cs="Calibri"/>
        </w:rPr>
        <w:t>central</w:t>
      </w:r>
      <w:proofErr w:type="gramEnd"/>
      <w:r w:rsidRPr="00B6713A">
        <w:rPr>
          <w:rFonts w:ascii="Calibri" w:eastAsia="Calibri" w:hAnsi="Calibri" w:cs="Calibri"/>
        </w:rPr>
        <w:t xml:space="preserve"> lines.</w:t>
      </w:r>
    </w:p>
    <w:p w14:paraId="4CAFAEEE" w14:textId="3F12B5FF" w:rsidR="00960B17" w:rsidRPr="00B6713A" w:rsidRDefault="00A22045">
      <w:pPr>
        <w:pStyle w:val="ListParagraph"/>
        <w:numPr>
          <w:ilvl w:val="0"/>
          <w:numId w:val="2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Insert: F</w:t>
      </w:r>
      <w:r w:rsidR="000842A8" w:rsidRPr="00B6713A">
        <w:rPr>
          <w:rFonts w:ascii="Calibri"/>
        </w:rPr>
        <w:t>oley, NG, feeding tubes</w:t>
      </w:r>
      <w:r w:rsidR="00641A23">
        <w:rPr>
          <w:rFonts w:ascii="Calibri"/>
        </w:rPr>
        <w:t>.</w:t>
      </w:r>
    </w:p>
    <w:p w14:paraId="68FE216E" w14:textId="77777777" w:rsidR="00960B17" w:rsidRPr="00B6713A" w:rsidRDefault="000842A8">
      <w:pPr>
        <w:pStyle w:val="ListParagraph"/>
        <w:numPr>
          <w:ilvl w:val="0"/>
          <w:numId w:val="2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Remove: IVs, CVP &amp; PICC lines (RN must observe removal of central</w:t>
      </w:r>
      <w:r w:rsidRPr="00B6713A">
        <w:rPr>
          <w:rFonts w:ascii="Calibri"/>
          <w:spacing w:val="-18"/>
        </w:rPr>
        <w:t xml:space="preserve"> </w:t>
      </w:r>
      <w:r w:rsidRPr="00B6713A">
        <w:rPr>
          <w:rFonts w:ascii="Calibri"/>
        </w:rPr>
        <w:t>lines).</w:t>
      </w:r>
    </w:p>
    <w:p w14:paraId="41FB2773" w14:textId="77777777" w:rsidR="00765B5D" w:rsidRDefault="00765B5D" w:rsidP="00765B5D">
      <w:pPr>
        <w:tabs>
          <w:tab w:val="left" w:pos="461"/>
        </w:tabs>
        <w:ind w:right="119"/>
        <w:rPr>
          <w:rFonts w:ascii="Calibri" w:eastAsia="Calibri" w:hAnsi="Calibri" w:cs="Calibri"/>
        </w:rPr>
      </w:pPr>
    </w:p>
    <w:p w14:paraId="24CAFCFD" w14:textId="75F80286" w:rsidR="00765B5D" w:rsidRPr="00765B5D" w:rsidRDefault="00765B5D" w:rsidP="00765B5D">
      <w:pPr>
        <w:tabs>
          <w:tab w:val="left" w:pos="461"/>
        </w:tabs>
        <w:ind w:right="119"/>
        <w:rPr>
          <w:rFonts w:ascii="Calibri" w:eastAsia="Calibri" w:hAnsi="Calibri" w:cs="Calibri"/>
          <w:b/>
          <w:bCs/>
        </w:rPr>
      </w:pPr>
      <w:r w:rsidRPr="00765B5D">
        <w:rPr>
          <w:rFonts w:ascii="Calibri" w:eastAsia="Calibri" w:hAnsi="Calibri" w:cs="Calibri"/>
          <w:b/>
          <w:bCs/>
          <w:caps/>
        </w:rPr>
        <w:t>General</w:t>
      </w:r>
      <w:r w:rsidRPr="00765B5D">
        <w:rPr>
          <w:rFonts w:ascii="Calibri" w:eastAsia="Calibri" w:hAnsi="Calibri" w:cs="Calibri"/>
          <w:b/>
          <w:bCs/>
        </w:rPr>
        <w:t xml:space="preserve"> Supervision:</w:t>
      </w:r>
    </w:p>
    <w:p w14:paraId="1A5AB3B3" w14:textId="77777777" w:rsidR="00765B5D" w:rsidRPr="00B6713A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82"/>
        <w:rPr>
          <w:rFonts w:ascii="Calibri" w:eastAsia="Calibri" w:hAnsi="Calibri" w:cs="Calibri"/>
        </w:rPr>
      </w:pPr>
      <w:r w:rsidRPr="00B6713A">
        <w:rPr>
          <w:rFonts w:ascii="Calibri"/>
        </w:rPr>
        <w:t xml:space="preserve">Pass medications: Oral, including breast milk if barcoded as a medication, IM, Sub q, ID. (with </w:t>
      </w:r>
    </w:p>
    <w:p w14:paraId="6C503F42" w14:textId="77777777" w:rsidR="00765B5D" w:rsidRDefault="00765B5D" w:rsidP="00765B5D">
      <w:pPr>
        <w:pStyle w:val="ListParagraph"/>
        <w:tabs>
          <w:tab w:val="left" w:pos="461"/>
        </w:tabs>
        <w:ind w:left="460" w:right="182"/>
        <w:jc w:val="both"/>
        <w:rPr>
          <w:rFonts w:ascii="Calibri"/>
        </w:rPr>
      </w:pPr>
      <w:r w:rsidRPr="00B6713A">
        <w:rPr>
          <w:rFonts w:ascii="Calibri"/>
        </w:rPr>
        <w:t>RN supervision per college policy).</w:t>
      </w:r>
    </w:p>
    <w:p w14:paraId="1E7E384A" w14:textId="3BB9C585" w:rsidR="00765B5D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82"/>
        <w:jc w:val="both"/>
        <w:rPr>
          <w:rFonts w:ascii="Calibri"/>
        </w:rPr>
      </w:pPr>
      <w:r w:rsidRPr="00765B5D">
        <w:rPr>
          <w:rFonts w:ascii="Calibri"/>
        </w:rPr>
        <w:t>Admit/discharge.</w:t>
      </w:r>
    </w:p>
    <w:p w14:paraId="6ED58F81" w14:textId="5B9CA51A" w:rsidR="00765B5D" w:rsidRPr="00765B5D" w:rsidRDefault="00765B5D" w:rsidP="00765B5D">
      <w:pPr>
        <w:pStyle w:val="ListParagraph"/>
        <w:numPr>
          <w:ilvl w:val="0"/>
          <w:numId w:val="8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B6713A">
        <w:rPr>
          <w:rFonts w:ascii="Calibri"/>
        </w:rPr>
        <w:t>Monitor the patient while the blood product is</w:t>
      </w:r>
      <w:r w:rsidRPr="00B6713A">
        <w:rPr>
          <w:rFonts w:ascii="Calibri"/>
          <w:spacing w:val="-8"/>
        </w:rPr>
        <w:t xml:space="preserve"> </w:t>
      </w:r>
      <w:r w:rsidRPr="00B6713A">
        <w:rPr>
          <w:rFonts w:ascii="Calibri"/>
        </w:rPr>
        <w:t>infusing. RN must be directly present in the first 15 min. of the start of administration</w:t>
      </w:r>
      <w:r>
        <w:rPr>
          <w:rFonts w:ascii="Calibri"/>
        </w:rPr>
        <w:t>.</w:t>
      </w:r>
    </w:p>
    <w:bookmarkEnd w:id="0"/>
    <w:p w14:paraId="7EC61814" w14:textId="2376CCAF" w:rsidR="00960B17" w:rsidRPr="00765B5D" w:rsidRDefault="00960B17" w:rsidP="00765B5D">
      <w:pPr>
        <w:spacing w:before="4"/>
        <w:rPr>
          <w:rFonts w:ascii="Calibri" w:eastAsia="Calibri" w:hAnsi="Calibri" w:cs="Calibri"/>
        </w:rPr>
      </w:pPr>
    </w:p>
    <w:p w14:paraId="1096AB2F" w14:textId="77777777" w:rsidR="00960B17" w:rsidRDefault="000842A8">
      <w:pPr>
        <w:pStyle w:val="Heading2"/>
        <w:ind w:right="119"/>
        <w:rPr>
          <w:b w:val="0"/>
          <w:bCs w:val="0"/>
        </w:rPr>
      </w:pPr>
      <w:r>
        <w:rPr>
          <w:color w:val="2E5395"/>
        </w:rPr>
        <w:t xml:space="preserve">STUDENTS MAY </w:t>
      </w:r>
      <w:r w:rsidRPr="00A50B55">
        <w:rPr>
          <w:color w:val="FF0000"/>
          <w:u w:val="single" w:color="FF0000"/>
        </w:rPr>
        <w:t>NOT</w:t>
      </w:r>
      <w:r w:rsidR="00A50B55">
        <w:rPr>
          <w:color w:val="2E5395"/>
        </w:rPr>
        <w:t xml:space="preserve"> </w:t>
      </w:r>
      <w:r>
        <w:rPr>
          <w:color w:val="2E5395"/>
        </w:rPr>
        <w:t>DO THE</w:t>
      </w:r>
      <w:r>
        <w:rPr>
          <w:color w:val="2E5395"/>
          <w:spacing w:val="-11"/>
        </w:rPr>
        <w:t xml:space="preserve"> </w:t>
      </w:r>
      <w:r>
        <w:rPr>
          <w:color w:val="2E5395"/>
        </w:rPr>
        <w:t>FOLLOWING</w:t>
      </w:r>
    </w:p>
    <w:p w14:paraId="7F31DD8C" w14:textId="1B406B92" w:rsidR="00960B17" w:rsidRDefault="000842A8">
      <w:pPr>
        <w:pStyle w:val="Heading4"/>
        <w:ind w:right="119"/>
        <w:rPr>
          <w:b w:val="0"/>
          <w:bCs w:val="0"/>
        </w:rPr>
      </w:pPr>
      <w:r w:rsidRPr="00D620B0">
        <w:rPr>
          <w:highlight w:val="yellow"/>
        </w:rPr>
        <w:t>NOTE</w:t>
      </w:r>
      <w:r w:rsidR="3040A1B2" w:rsidRPr="00D620B0">
        <w:rPr>
          <w:highlight w:val="yellow"/>
        </w:rPr>
        <w:t>: Clinical</w:t>
      </w:r>
      <w:r w:rsidRPr="00D620B0">
        <w:rPr>
          <w:highlight w:val="yellow"/>
        </w:rPr>
        <w:t xml:space="preserve"> site policy supersedes this</w:t>
      </w:r>
      <w:r w:rsidRPr="00D620B0">
        <w:rPr>
          <w:spacing w:val="-19"/>
          <w:highlight w:val="yellow"/>
        </w:rPr>
        <w:t xml:space="preserve"> </w:t>
      </w:r>
      <w:r w:rsidRPr="00D620B0">
        <w:rPr>
          <w:highlight w:val="yellow"/>
        </w:rPr>
        <w:t>list.</w:t>
      </w:r>
    </w:p>
    <w:p w14:paraId="370D3BE5" w14:textId="77777777" w:rsidR="00960B17" w:rsidRDefault="00D20259" w:rsidP="00281554">
      <w:pPr>
        <w:pStyle w:val="ListParagraph"/>
        <w:numPr>
          <w:ilvl w:val="0"/>
          <w:numId w:val="1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/>
        </w:rPr>
        <w:t>Acknowledge</w:t>
      </w:r>
      <w:r w:rsidR="000842A8">
        <w:rPr>
          <w:rFonts w:ascii="Calibri"/>
        </w:rPr>
        <w:t xml:space="preserve"> orders (orders taken by the student should be initialed by RN</w:t>
      </w:r>
      <w:r w:rsidR="000842A8">
        <w:rPr>
          <w:rFonts w:ascii="Calibri"/>
          <w:spacing w:val="-15"/>
        </w:rPr>
        <w:t xml:space="preserve"> </w:t>
      </w:r>
      <w:r w:rsidR="000842A8">
        <w:rPr>
          <w:rFonts w:ascii="Calibri"/>
        </w:rPr>
        <w:t>preceptor).</w:t>
      </w:r>
    </w:p>
    <w:p w14:paraId="11BF99BC" w14:textId="22853988" w:rsidR="00960B17" w:rsidRDefault="00765B5D">
      <w:pPr>
        <w:pStyle w:val="ListParagraph"/>
        <w:numPr>
          <w:ilvl w:val="0"/>
          <w:numId w:val="1"/>
        </w:numPr>
        <w:tabs>
          <w:tab w:val="left" w:pos="461"/>
        </w:tabs>
        <w:spacing w:line="267" w:lineRule="exact"/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</w:t>
      </w:r>
      <w:r w:rsidR="00A50B55">
        <w:rPr>
          <w:rFonts w:ascii="Calibri" w:eastAsia="Calibri" w:hAnsi="Calibri" w:cs="Calibri"/>
        </w:rPr>
        <w:t xml:space="preserve">ign </w:t>
      </w:r>
      <w:r>
        <w:rPr>
          <w:rFonts w:ascii="Calibri" w:eastAsia="Calibri" w:hAnsi="Calibri" w:cs="Calibri"/>
        </w:rPr>
        <w:t>c</w:t>
      </w:r>
      <w:r w:rsidR="00A50B55">
        <w:rPr>
          <w:rFonts w:ascii="Calibri" w:eastAsia="Calibri" w:hAnsi="Calibri" w:cs="Calibri"/>
        </w:rPr>
        <w:t>onsent forms – includes witnessing.</w:t>
      </w:r>
    </w:p>
    <w:p w14:paraId="7E797718" w14:textId="77777777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Remove: chest tubes, pacing wires, Swan Ganz lines, </w:t>
      </w:r>
      <w:r w:rsidR="0000301E">
        <w:rPr>
          <w:rFonts w:ascii="Calibri"/>
        </w:rPr>
        <w:t>and arterial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lines.</w:t>
      </w:r>
    </w:p>
    <w:p w14:paraId="14DABD98" w14:textId="77777777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>Co-sign for administration of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blood.</w:t>
      </w:r>
    </w:p>
    <w:p w14:paraId="26A83D06" w14:textId="77777777" w:rsidR="00960B17" w:rsidRPr="00474BA6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Draw blood off </w:t>
      </w:r>
      <w:proofErr w:type="gramStart"/>
      <w:r>
        <w:rPr>
          <w:rFonts w:ascii="Calibri"/>
        </w:rPr>
        <w:t>arterial</w:t>
      </w:r>
      <w:proofErr w:type="gramEnd"/>
      <w:r>
        <w:rPr>
          <w:rFonts w:ascii="Calibri"/>
        </w:rPr>
        <w:t xml:space="preserve"> lines.</w:t>
      </w:r>
    </w:p>
    <w:p w14:paraId="3ABCAF02" w14:textId="413CA18A" w:rsidR="00474BA6" w:rsidRPr="00474BA6" w:rsidRDefault="00474BA6" w:rsidP="00474BA6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Blood Cultures (depends on hospital policy) </w:t>
      </w:r>
    </w:p>
    <w:p w14:paraId="1F39C9A0" w14:textId="77777777" w:rsidR="00960B17" w:rsidRDefault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Cardiovert </w:t>
      </w:r>
      <w:r>
        <w:rPr>
          <w:rFonts w:ascii="Calibri"/>
          <w:b/>
        </w:rPr>
        <w:t>OR</w:t>
      </w:r>
      <w:r w:rsidR="000842A8">
        <w:rPr>
          <w:rFonts w:ascii="Calibri"/>
          <w:spacing w:val="-3"/>
        </w:rPr>
        <w:t xml:space="preserve"> </w:t>
      </w:r>
      <w:r w:rsidR="000842A8">
        <w:rPr>
          <w:rFonts w:ascii="Calibri"/>
        </w:rPr>
        <w:t>defibrillate.</w:t>
      </w:r>
    </w:p>
    <w:p w14:paraId="06F8CCAE" w14:textId="722C66E3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50"/>
        <w:rPr>
          <w:rFonts w:ascii="Calibri" w:eastAsia="Calibri" w:hAnsi="Calibri" w:cs="Calibri"/>
        </w:rPr>
      </w:pPr>
      <w:r>
        <w:rPr>
          <w:rFonts w:ascii="Calibri"/>
        </w:rPr>
        <w:t>Adjust vasopr</w:t>
      </w:r>
      <w:r w:rsidR="0000301E">
        <w:rPr>
          <w:rFonts w:ascii="Calibri"/>
        </w:rPr>
        <w:t>essors, vasodilator, tocolytics/</w:t>
      </w:r>
      <w:r w:rsidR="007679DB">
        <w:rPr>
          <w:rFonts w:ascii="Calibri"/>
        </w:rPr>
        <w:t>oxytocic</w:t>
      </w:r>
      <w:r>
        <w:rPr>
          <w:rFonts w:ascii="Calibri"/>
        </w:rPr>
        <w:t>, chemotherapeutic, and other critical care</w:t>
      </w:r>
      <w:r>
        <w:rPr>
          <w:rFonts w:ascii="Calibri"/>
          <w:spacing w:val="-20"/>
        </w:rPr>
        <w:t xml:space="preserve"> </w:t>
      </w:r>
      <w:r>
        <w:rPr>
          <w:rFonts w:ascii="Calibri"/>
        </w:rPr>
        <w:t>IV medications, although should be responsible for knowing drug information including</w:t>
      </w:r>
      <w:r>
        <w:rPr>
          <w:rFonts w:ascii="Calibri"/>
          <w:spacing w:val="-22"/>
        </w:rPr>
        <w:t xml:space="preserve"> </w:t>
      </w:r>
      <w:r>
        <w:rPr>
          <w:rFonts w:ascii="Calibri"/>
        </w:rPr>
        <w:t>appropriate calculations.</w:t>
      </w:r>
    </w:p>
    <w:p w14:paraId="11D0E29D" w14:textId="484AEE64" w:rsidR="00960B1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/>
        </w:rPr>
        <w:t xml:space="preserve">Draw up or administer IV </w:t>
      </w:r>
      <w:r w:rsidR="008F38E8">
        <w:rPr>
          <w:rFonts w:ascii="Calibri"/>
        </w:rPr>
        <w:t>procedural/</w:t>
      </w:r>
      <w:r>
        <w:rPr>
          <w:rFonts w:ascii="Calibri"/>
        </w:rPr>
        <w:t>conscious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sedation.</w:t>
      </w:r>
    </w:p>
    <w:p w14:paraId="15926BBE" w14:textId="7C45C84C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Start blood product</w:t>
      </w:r>
      <w:r w:rsidRPr="00150AEF">
        <w:rPr>
          <w:rFonts w:ascii="Calibri"/>
          <w:spacing w:val="-1"/>
        </w:rPr>
        <w:t xml:space="preserve"> </w:t>
      </w:r>
      <w:r w:rsidRPr="00150AEF">
        <w:rPr>
          <w:rFonts w:ascii="Calibri"/>
        </w:rPr>
        <w:t>administration.</w:t>
      </w:r>
    </w:p>
    <w:p w14:paraId="2D3C0F2C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Independent initiation or maintenance of</w:t>
      </w:r>
      <w:r w:rsidRPr="00150AEF">
        <w:rPr>
          <w:rFonts w:ascii="Calibri"/>
          <w:spacing w:val="6"/>
        </w:rPr>
        <w:t xml:space="preserve"> </w:t>
      </w:r>
      <w:r w:rsidRPr="00150AEF">
        <w:rPr>
          <w:rFonts w:ascii="Calibri"/>
        </w:rPr>
        <w:t>restraints.</w:t>
      </w:r>
    </w:p>
    <w:p w14:paraId="741ED8D5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Assessment/analysis of rhythm strip for purposes of</w:t>
      </w:r>
      <w:r w:rsidRPr="00150AEF">
        <w:rPr>
          <w:rFonts w:ascii="Calibri"/>
          <w:spacing w:val="-10"/>
        </w:rPr>
        <w:t xml:space="preserve"> </w:t>
      </w:r>
      <w:r w:rsidRPr="00150AEF">
        <w:rPr>
          <w:rFonts w:ascii="Calibri"/>
        </w:rPr>
        <w:t>documentation.</w:t>
      </w:r>
    </w:p>
    <w:p w14:paraId="5E715904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852"/>
        <w:rPr>
          <w:rFonts w:ascii="Calibri" w:eastAsia="Calibri" w:hAnsi="Calibri" w:cs="Calibri"/>
        </w:rPr>
      </w:pPr>
      <w:r w:rsidRPr="00150AEF">
        <w:rPr>
          <w:rFonts w:ascii="Calibri"/>
        </w:rPr>
        <w:t>Initiation or maintenance of</w:t>
      </w:r>
      <w:r w:rsidR="00A50B55" w:rsidRPr="00150AEF">
        <w:rPr>
          <w:rFonts w:ascii="Calibri"/>
        </w:rPr>
        <w:t xml:space="preserve"> PCA’s,</w:t>
      </w:r>
      <w:r w:rsidRPr="00150AEF">
        <w:rPr>
          <w:rFonts w:ascii="Calibri"/>
        </w:rPr>
        <w:t xml:space="preserve"> lipids, hyperalimentation, TPN, chemotherapy,</w:t>
      </w:r>
      <w:r w:rsidRPr="00150AEF">
        <w:rPr>
          <w:rFonts w:ascii="Calibri"/>
          <w:spacing w:val="-35"/>
        </w:rPr>
        <w:t xml:space="preserve"> </w:t>
      </w:r>
      <w:r w:rsidRPr="00150AEF">
        <w:rPr>
          <w:rFonts w:ascii="Calibri"/>
        </w:rPr>
        <w:t>rejection medications, epidurals, and/or experimental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drugs.</w:t>
      </w:r>
    </w:p>
    <w:p w14:paraId="3D70CF30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314"/>
        <w:rPr>
          <w:rFonts w:ascii="Calibri" w:eastAsia="Calibri" w:hAnsi="Calibri" w:cs="Calibri"/>
        </w:rPr>
      </w:pPr>
      <w:r w:rsidRPr="00150AEF">
        <w:rPr>
          <w:rFonts w:ascii="Calibri"/>
        </w:rPr>
        <w:t>Conduct</w:t>
      </w:r>
      <w:r w:rsidRPr="00150AEF">
        <w:rPr>
          <w:rFonts w:ascii="Calibri"/>
          <w:spacing w:val="-3"/>
        </w:rPr>
        <w:t xml:space="preserve"> </w:t>
      </w:r>
      <w:r w:rsidRPr="00150AEF">
        <w:rPr>
          <w:rFonts w:ascii="Calibri"/>
        </w:rPr>
        <w:t>cardiac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outputs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or</w:t>
      </w:r>
      <w:r w:rsidRPr="00150AEF">
        <w:rPr>
          <w:rFonts w:ascii="Calibri"/>
          <w:spacing w:val="-3"/>
        </w:rPr>
        <w:t xml:space="preserve"> </w:t>
      </w:r>
      <w:r w:rsidRPr="00150AEF">
        <w:rPr>
          <w:rFonts w:ascii="Calibri"/>
        </w:rPr>
        <w:t>manipulate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arterial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and/or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invasive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monitoring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lines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(including</w:t>
      </w:r>
      <w:r w:rsidRPr="00150AEF">
        <w:rPr>
          <w:rFonts w:ascii="Calibri"/>
          <w:w w:val="99"/>
        </w:rPr>
        <w:t xml:space="preserve"> </w:t>
      </w:r>
      <w:r w:rsidRPr="00150AEF">
        <w:rPr>
          <w:rFonts w:ascii="Calibri"/>
        </w:rPr>
        <w:t>removal of catheter).</w:t>
      </w:r>
    </w:p>
    <w:p w14:paraId="2BC92B06" w14:textId="77777777" w:rsidR="00960B17" w:rsidRPr="00150AEF" w:rsidRDefault="000842A8" w:rsidP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Access controlled</w:t>
      </w:r>
      <w:r w:rsidRPr="00150AEF">
        <w:rPr>
          <w:rFonts w:ascii="Calibri"/>
          <w:spacing w:val="-2"/>
        </w:rPr>
        <w:t xml:space="preserve"> </w:t>
      </w:r>
      <w:r w:rsidR="00A50B55" w:rsidRPr="00150AEF">
        <w:rPr>
          <w:rFonts w:ascii="Calibri"/>
        </w:rPr>
        <w:t>medication or witness waste of controlled medication.</w:t>
      </w:r>
    </w:p>
    <w:p w14:paraId="5F843CB3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Access dialysis</w:t>
      </w:r>
      <w:r w:rsidRPr="00150AEF">
        <w:rPr>
          <w:rFonts w:ascii="Calibri"/>
          <w:spacing w:val="-1"/>
        </w:rPr>
        <w:t xml:space="preserve"> </w:t>
      </w:r>
      <w:r w:rsidRPr="00150AEF">
        <w:rPr>
          <w:rFonts w:ascii="Calibri"/>
        </w:rPr>
        <w:t>devices.</w:t>
      </w:r>
    </w:p>
    <w:p w14:paraId="6F198FB8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Initiate or discontinue peritoneal</w:t>
      </w:r>
      <w:r w:rsidRPr="00150AEF">
        <w:rPr>
          <w:rFonts w:ascii="Calibri"/>
          <w:spacing w:val="-4"/>
        </w:rPr>
        <w:t xml:space="preserve"> </w:t>
      </w:r>
      <w:r w:rsidRPr="00150AEF">
        <w:rPr>
          <w:rFonts w:ascii="Calibri"/>
        </w:rPr>
        <w:t>dialysis.</w:t>
      </w:r>
    </w:p>
    <w:p w14:paraId="42AB66E0" w14:textId="77777777" w:rsidR="00960B17" w:rsidRPr="00150AEF" w:rsidRDefault="00A50B55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Intubate, t</w:t>
      </w:r>
      <w:r w:rsidR="000842A8" w:rsidRPr="00150AEF">
        <w:rPr>
          <w:rFonts w:ascii="Calibri"/>
        </w:rPr>
        <w:t>ape, extubate, or manipulate endotracheal</w:t>
      </w:r>
      <w:r w:rsidR="000842A8" w:rsidRPr="00150AEF">
        <w:rPr>
          <w:rFonts w:ascii="Calibri"/>
          <w:spacing w:val="-4"/>
        </w:rPr>
        <w:t xml:space="preserve"> </w:t>
      </w:r>
      <w:r w:rsidR="000842A8" w:rsidRPr="00150AEF">
        <w:rPr>
          <w:rFonts w:ascii="Calibri"/>
        </w:rPr>
        <w:t>tubes.</w:t>
      </w:r>
    </w:p>
    <w:p w14:paraId="449681E8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Manipulate respiratory ventilator equipment, auto infusion devices, and/or dialysis</w:t>
      </w:r>
      <w:r w:rsidRPr="00150AEF">
        <w:rPr>
          <w:rFonts w:ascii="Calibri"/>
          <w:spacing w:val="-24"/>
        </w:rPr>
        <w:t xml:space="preserve"> </w:t>
      </w:r>
      <w:r w:rsidRPr="00150AEF">
        <w:rPr>
          <w:rFonts w:ascii="Calibri"/>
        </w:rPr>
        <w:t>devices.</w:t>
      </w:r>
    </w:p>
    <w:p w14:paraId="5D0275A6" w14:textId="77777777" w:rsidR="00960B17" w:rsidRPr="00150AEF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Perform vaginal</w:t>
      </w:r>
      <w:r w:rsidRPr="00150AEF">
        <w:rPr>
          <w:rFonts w:ascii="Calibri"/>
          <w:spacing w:val="1"/>
        </w:rPr>
        <w:t xml:space="preserve"> </w:t>
      </w:r>
      <w:r w:rsidRPr="00150AEF">
        <w:rPr>
          <w:rFonts w:ascii="Calibri"/>
        </w:rPr>
        <w:t>examinations.</w:t>
      </w:r>
    </w:p>
    <w:p w14:paraId="42684F60" w14:textId="77777777" w:rsidR="00960B17" w:rsidRPr="00466A87" w:rsidRDefault="000842A8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Co-sign on the administration of</w:t>
      </w:r>
      <w:r w:rsidRPr="00150AEF">
        <w:rPr>
          <w:rFonts w:ascii="Calibri"/>
          <w:spacing w:val="-5"/>
        </w:rPr>
        <w:t xml:space="preserve"> </w:t>
      </w:r>
      <w:r w:rsidRPr="00150AEF">
        <w:rPr>
          <w:rFonts w:ascii="Calibri"/>
        </w:rPr>
        <w:t>insulin.</w:t>
      </w:r>
    </w:p>
    <w:p w14:paraId="36B9E932" w14:textId="77777777" w:rsidR="00466A87" w:rsidRPr="00150AEF" w:rsidRDefault="00466A87">
      <w:pPr>
        <w:pStyle w:val="ListParagraph"/>
        <w:numPr>
          <w:ilvl w:val="0"/>
          <w:numId w:val="1"/>
        </w:numPr>
        <w:tabs>
          <w:tab w:val="left" w:pos="461"/>
        </w:tabs>
        <w:ind w:right="11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CPAP BiPAP application and maintenance.</w:t>
      </w:r>
    </w:p>
    <w:p w14:paraId="38596697" w14:textId="45A8A893" w:rsidR="00B2269F" w:rsidRPr="00474BA6" w:rsidRDefault="000842A8" w:rsidP="00474BA6">
      <w:pPr>
        <w:pStyle w:val="ListParagraph"/>
        <w:numPr>
          <w:ilvl w:val="0"/>
          <w:numId w:val="1"/>
        </w:numPr>
        <w:tabs>
          <w:tab w:val="left" w:pos="461"/>
        </w:tabs>
        <w:spacing w:before="2"/>
        <w:ind w:right="119"/>
        <w:rPr>
          <w:rFonts w:ascii="Calibri" w:eastAsia="Calibri" w:hAnsi="Calibri" w:cs="Calibri"/>
        </w:rPr>
      </w:pPr>
      <w:r w:rsidRPr="00150AEF">
        <w:rPr>
          <w:rFonts w:ascii="Calibri"/>
        </w:rPr>
        <w:t>Other skills as specified by facility</w:t>
      </w:r>
      <w:r w:rsidRPr="00150AEF">
        <w:rPr>
          <w:rFonts w:ascii="Calibri"/>
          <w:spacing w:val="-6"/>
        </w:rPr>
        <w:t xml:space="preserve"> </w:t>
      </w:r>
      <w:r w:rsidRPr="00150AEF">
        <w:rPr>
          <w:rFonts w:ascii="Calibri"/>
        </w:rPr>
        <w:t>policy.</w:t>
      </w:r>
    </w:p>
    <w:p w14:paraId="310647EC" w14:textId="77777777" w:rsidR="00474BA6" w:rsidRPr="00474BA6" w:rsidRDefault="00474BA6" w:rsidP="00474BA6">
      <w:pPr>
        <w:pStyle w:val="ListParagraph"/>
        <w:tabs>
          <w:tab w:val="left" w:pos="461"/>
        </w:tabs>
        <w:spacing w:before="2"/>
        <w:ind w:left="460" w:right="119"/>
        <w:rPr>
          <w:rFonts w:ascii="Calibri" w:eastAsia="Calibri" w:hAnsi="Calibri" w:cs="Calibri"/>
        </w:rPr>
      </w:pPr>
    </w:p>
    <w:p w14:paraId="1AD065B1" w14:textId="670F1123" w:rsidR="00B2269F" w:rsidRPr="00B2269F" w:rsidRDefault="00B2269F" w:rsidP="00B2269F">
      <w:pPr>
        <w:tabs>
          <w:tab w:val="left" w:pos="461"/>
        </w:tabs>
        <w:spacing w:before="2"/>
        <w:ind w:right="119"/>
        <w:rPr>
          <w:rFonts w:ascii="Calibri" w:eastAsia="Calibri" w:hAnsi="Calibri" w:cs="Calibri"/>
          <w:b/>
          <w:bCs/>
          <w:sz w:val="24"/>
          <w:szCs w:val="24"/>
        </w:rPr>
      </w:pPr>
      <w:r w:rsidRPr="00B2269F">
        <w:rPr>
          <w:rFonts w:ascii="Calibri" w:eastAsia="Calibri" w:hAnsi="Calibri" w:cs="Calibri"/>
          <w:b/>
          <w:bCs/>
          <w:sz w:val="24"/>
          <w:szCs w:val="24"/>
          <w:highlight w:val="yellow"/>
        </w:rPr>
        <w:t>Students must follow the agency’s policy for taking care of COVID patients.</w:t>
      </w:r>
    </w:p>
    <w:sectPr w:rsidR="00B2269F" w:rsidRPr="00B2269F" w:rsidSect="00925D4C">
      <w:footerReference w:type="default" r:id="rId8"/>
      <w:pgSz w:w="12240" w:h="15840"/>
      <w:pgMar w:top="720" w:right="1339" w:bottom="1440" w:left="1339" w:header="0" w:footer="16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70694" w14:textId="77777777" w:rsidR="00F306FA" w:rsidRDefault="00F306FA">
      <w:r>
        <w:separator/>
      </w:r>
    </w:p>
  </w:endnote>
  <w:endnote w:type="continuationSeparator" w:id="0">
    <w:p w14:paraId="6F01765D" w14:textId="77777777" w:rsidR="00F306FA" w:rsidRDefault="00F306FA">
      <w:r>
        <w:continuationSeparator/>
      </w:r>
    </w:p>
  </w:endnote>
  <w:endnote w:type="continuationNotice" w:id="1">
    <w:p w14:paraId="36101ED1" w14:textId="77777777" w:rsidR="00F306FA" w:rsidRDefault="00F306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557A" w14:textId="77777777" w:rsidR="00960B17" w:rsidRDefault="00DE6D47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14B51261" wp14:editId="018EE2D1">
              <wp:simplePos x="0" y="0"/>
              <wp:positionH relativeFrom="page">
                <wp:posOffset>6057900</wp:posOffset>
              </wp:positionH>
              <wp:positionV relativeFrom="page">
                <wp:posOffset>8982075</wp:posOffset>
              </wp:positionV>
              <wp:extent cx="1171575" cy="278765"/>
              <wp:effectExtent l="0" t="0" r="9525" b="698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157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C9FE5E" w14:textId="06774FBF" w:rsidR="00960B17" w:rsidRPr="00CD46F2" w:rsidRDefault="000842A8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U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2"/>
                              <w:w w:val="99"/>
                              <w:sz w:val="20"/>
                              <w:szCs w:val="20"/>
                            </w:rPr>
                            <w:t>p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d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at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d</w:t>
                          </w:r>
                          <w:r w:rsidR="00DE6D47"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="00873198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6</w:t>
                          </w:r>
                          <w:r w:rsidR="00486887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/27</w:t>
                          </w:r>
                          <w:r w:rsidR="00963525"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/202</w:t>
                          </w:r>
                          <w:r w:rsidR="00873198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B512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77pt;margin-top:707.25pt;width:92.25pt;height:21.9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" filled="f" stroked="f">
              <v:textbox inset="0,0,0,0">
                <w:txbxContent>
                  <w:p w14:paraId="68C9FE5E" w14:textId="06774FBF" w:rsidR="00960B17" w:rsidRPr="00CD46F2" w:rsidRDefault="000842A8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U</w:t>
                    </w:r>
                    <w:r w:rsidRPr="00CD46F2">
                      <w:rPr>
                        <w:rFonts w:ascii="Calibri"/>
                        <w:i/>
                        <w:iCs/>
                        <w:spacing w:val="-2"/>
                        <w:w w:val="99"/>
                        <w:sz w:val="20"/>
                        <w:szCs w:val="20"/>
                      </w:rPr>
                      <w:t>p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d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at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d</w:t>
                    </w:r>
                    <w:r w:rsidR="00DE6D47"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="00873198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6</w:t>
                    </w:r>
                    <w:r w:rsidR="00486887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/27</w:t>
                    </w:r>
                    <w:r w:rsidR="00963525"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/202</w:t>
                    </w:r>
                    <w:r w:rsidR="00873198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10C13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1A01BA7" wp14:editId="5651CA8E">
              <wp:simplePos x="0" y="0"/>
              <wp:positionH relativeFrom="page">
                <wp:posOffset>899160</wp:posOffset>
              </wp:positionH>
              <wp:positionV relativeFrom="page">
                <wp:posOffset>8976360</wp:posOffset>
              </wp:positionV>
              <wp:extent cx="1668780" cy="205740"/>
              <wp:effectExtent l="0" t="0" r="7620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6878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FD7BCB" w14:textId="77777777" w:rsidR="00960B17" w:rsidRPr="00CD46F2" w:rsidRDefault="000842A8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GG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B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1"/>
                              <w:w w:val="99"/>
                              <w:sz w:val="20"/>
                              <w:szCs w:val="20"/>
                            </w:rPr>
                            <w:t>H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N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Pr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c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to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r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 Ha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1"/>
                              <w:sz w:val="20"/>
                              <w:szCs w:val="20"/>
                            </w:rPr>
                            <w:t>n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>db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>oo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A01BA7" id="Text Box 3" o:spid="_x0000_s1028" type="#_x0000_t202" style="position:absolute;margin-left:70.8pt;margin-top:706.8pt;width:131.4pt;height:16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" filled="f" stroked="f">
              <v:textbox inset="0,0,0,0">
                <w:txbxContent>
                  <w:p w14:paraId="2DFD7BCB" w14:textId="77777777" w:rsidR="00960B17" w:rsidRPr="00CD46F2" w:rsidRDefault="000842A8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GG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B</w:t>
                    </w:r>
                    <w:r w:rsidRPr="00CD46F2">
                      <w:rPr>
                        <w:rFonts w:ascii="Calibri"/>
                        <w:i/>
                        <w:iCs/>
                        <w:spacing w:val="1"/>
                        <w:w w:val="99"/>
                        <w:sz w:val="20"/>
                        <w:szCs w:val="20"/>
                      </w:rPr>
                      <w:t>H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A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N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Pr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c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p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to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r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 Ha</w:t>
                    </w:r>
                    <w:r w:rsidRPr="00CD46F2">
                      <w:rPr>
                        <w:rFonts w:ascii="Calibri"/>
                        <w:i/>
                        <w:iCs/>
                        <w:spacing w:val="1"/>
                        <w:sz w:val="20"/>
                        <w:szCs w:val="20"/>
                      </w:rPr>
                      <w:t>n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>db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>oo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10C13"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AD49CAE" wp14:editId="698B72AF">
              <wp:simplePos x="0" y="0"/>
              <wp:positionH relativeFrom="page">
                <wp:posOffset>3486785</wp:posOffset>
              </wp:positionH>
              <wp:positionV relativeFrom="page">
                <wp:posOffset>8981440</wp:posOffset>
              </wp:positionV>
              <wp:extent cx="763905" cy="278765"/>
              <wp:effectExtent l="635" t="3175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390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4872ED" w14:textId="77777777" w:rsidR="00960B17" w:rsidRPr="00CD46F2" w:rsidRDefault="000842A8">
                          <w:pPr>
                            <w:spacing w:line="203" w:lineRule="exact"/>
                            <w:jc w:val="center"/>
                            <w:rPr>
                              <w:rFonts w:ascii="Calibri" w:eastAsia="Calibri" w:hAnsi="Calibri" w:cs="Calibri"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Pa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w w:val="99"/>
                              <w:sz w:val="20"/>
                              <w:szCs w:val="20"/>
                            </w:rPr>
                            <w:t>g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e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C54A70" w:rsidRPr="00CD46F2">
                            <w:rPr>
                              <w:rFonts w:ascii="Calibri"/>
                              <w:i/>
                              <w:iCs/>
                              <w:noProof/>
                              <w:w w:val="99"/>
                              <w:sz w:val="20"/>
                              <w:szCs w:val="20"/>
                            </w:rPr>
                            <w:t>4</w:t>
                          </w:r>
                          <w:r w:rsidRPr="00CD46F2">
                            <w:rPr>
                              <w:i/>
                              <w:iCs/>
                              <w:sz w:val="20"/>
                              <w:szCs w:val="20"/>
                            </w:rPr>
                            <w:fldChar w:fldCharType="end"/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pacing w:val="-2"/>
                              <w:sz w:val="20"/>
                              <w:szCs w:val="20"/>
                            </w:rPr>
                            <w:t>o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sz w:val="20"/>
                              <w:szCs w:val="20"/>
                            </w:rPr>
                            <w:t xml:space="preserve">f </w:t>
                          </w:r>
                          <w:r w:rsidRPr="00CD46F2">
                            <w:rPr>
                              <w:rFonts w:ascii="Calibri"/>
                              <w:i/>
                              <w:iCs/>
                              <w:w w:val="99"/>
                              <w:sz w:val="20"/>
                              <w:szCs w:val="20"/>
                            </w:rPr>
                            <w:t>4</w:t>
                          </w:r>
                        </w:p>
                        <w:p w14:paraId="416DBF78" w14:textId="77777777" w:rsidR="00960B17" w:rsidRPr="00CD46F2" w:rsidRDefault="000842A8">
                          <w:pPr>
                            <w:spacing w:line="219" w:lineRule="exact"/>
                            <w:jc w:val="center"/>
                            <w:rPr>
                              <w:rFonts w:ascii="Calibri" w:eastAsia="Calibri" w:hAnsi="Calibri" w:cs="Calibri"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hyperlink r:id="rId1"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sz w:val="20"/>
                                <w:szCs w:val="20"/>
                              </w:rPr>
                              <w:t>g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w w:val="99"/>
                                <w:sz w:val="20"/>
                                <w:szCs w:val="20"/>
                              </w:rPr>
                              <w:t>g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-1"/>
                                <w:sz w:val="20"/>
                                <w:szCs w:val="20"/>
                              </w:rPr>
                              <w:t>bh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z w:val="20"/>
                                <w:szCs w:val="20"/>
                              </w:rPr>
                              <w:t>a.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 w:rsidRPr="00CD46F2">
                              <w:rPr>
                                <w:rFonts w:ascii="Calibri"/>
                                <w:i/>
                                <w:iCs/>
                                <w:w w:val="99"/>
                                <w:sz w:val="20"/>
                                <w:szCs w:val="20"/>
                              </w:rPr>
                              <w:t>rg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D49CAE" id="_x0000_s1029" type="#_x0000_t202" style="position:absolute;margin-left:274.55pt;margin-top:707.2pt;width:60.15pt;height:21.9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" filled="f" stroked="f">
              <v:textbox inset="0,0,0,0">
                <w:txbxContent>
                  <w:p w14:paraId="474872ED" w14:textId="77777777" w:rsidR="00960B17" w:rsidRPr="00CD46F2" w:rsidRDefault="000842A8">
                    <w:pPr>
                      <w:spacing w:line="203" w:lineRule="exact"/>
                      <w:jc w:val="center"/>
                      <w:rPr>
                        <w:rFonts w:ascii="Calibri" w:eastAsia="Calibri" w:hAnsi="Calibri" w:cs="Calibri"/>
                        <w:i/>
                        <w:iCs/>
                        <w:sz w:val="20"/>
                        <w:szCs w:val="20"/>
                      </w:rPr>
                    </w:pP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Pa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w w:val="99"/>
                        <w:sz w:val="20"/>
                        <w:szCs w:val="20"/>
                      </w:rPr>
                      <w:t>g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e</w:t>
                    </w:r>
                    <w:r w:rsidRPr="00CD46F2">
                      <w:rPr>
                        <w:rFonts w:ascii="Calibri"/>
                        <w:i/>
                        <w:iCs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begin"/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instrText xml:space="preserve"> PAGE </w:instrTex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separate"/>
                    </w:r>
                    <w:r w:rsidR="00C54A70" w:rsidRPr="00CD46F2">
                      <w:rPr>
                        <w:rFonts w:ascii="Calibri"/>
                        <w:i/>
                        <w:iCs/>
                        <w:noProof/>
                        <w:w w:val="99"/>
                        <w:sz w:val="20"/>
                        <w:szCs w:val="20"/>
                      </w:rPr>
                      <w:t>4</w:t>
                    </w:r>
                    <w:r w:rsidRPr="00CD46F2">
                      <w:rPr>
                        <w:i/>
                        <w:iCs/>
                        <w:sz w:val="20"/>
                        <w:szCs w:val="20"/>
                      </w:rPr>
                      <w:fldChar w:fldCharType="end"/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 </w:t>
                    </w:r>
                    <w:r w:rsidRPr="00CD46F2">
                      <w:rPr>
                        <w:rFonts w:ascii="Calibri"/>
                        <w:i/>
                        <w:iCs/>
                        <w:spacing w:val="-2"/>
                        <w:sz w:val="20"/>
                        <w:szCs w:val="20"/>
                      </w:rPr>
                      <w:t>o</w:t>
                    </w:r>
                    <w:r w:rsidRPr="00CD46F2">
                      <w:rPr>
                        <w:rFonts w:ascii="Calibri"/>
                        <w:i/>
                        <w:iCs/>
                        <w:sz w:val="20"/>
                        <w:szCs w:val="20"/>
                      </w:rPr>
                      <w:t xml:space="preserve">f </w:t>
                    </w:r>
                    <w:r w:rsidRPr="00CD46F2">
                      <w:rPr>
                        <w:rFonts w:ascii="Calibri"/>
                        <w:i/>
                        <w:iCs/>
                        <w:w w:val="99"/>
                        <w:sz w:val="20"/>
                        <w:szCs w:val="20"/>
                      </w:rPr>
                      <w:t>4</w:t>
                    </w:r>
                  </w:p>
                  <w:p w14:paraId="416DBF78" w14:textId="77777777" w:rsidR="00960B17" w:rsidRPr="00CD46F2" w:rsidRDefault="000842A8">
                    <w:pPr>
                      <w:spacing w:line="219" w:lineRule="exact"/>
                      <w:jc w:val="center"/>
                      <w:rPr>
                        <w:rFonts w:ascii="Calibri" w:eastAsia="Calibri" w:hAnsi="Calibri" w:cs="Calibri"/>
                        <w:i/>
                        <w:iCs/>
                        <w:sz w:val="18"/>
                        <w:szCs w:val="18"/>
                      </w:rPr>
                    </w:pPr>
                    <w:hyperlink r:id="rId2"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sz w:val="20"/>
                          <w:szCs w:val="20"/>
                        </w:rPr>
                        <w:t>g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w w:val="99"/>
                          <w:sz w:val="20"/>
                          <w:szCs w:val="20"/>
                        </w:rPr>
                        <w:t>g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-1"/>
                          <w:sz w:val="20"/>
                          <w:szCs w:val="20"/>
                        </w:rPr>
                        <w:t>bh</w:t>
                      </w:r>
                      <w:r w:rsidRPr="00CD46F2">
                        <w:rPr>
                          <w:rFonts w:ascii="Calibri"/>
                          <w:i/>
                          <w:iCs/>
                          <w:sz w:val="20"/>
                          <w:szCs w:val="20"/>
                        </w:rPr>
                        <w:t>a.</w:t>
                      </w:r>
                      <w:r w:rsidRPr="00CD46F2">
                        <w:rPr>
                          <w:rFonts w:ascii="Calibri"/>
                          <w:i/>
                          <w:iCs/>
                          <w:spacing w:val="1"/>
                          <w:sz w:val="20"/>
                          <w:szCs w:val="20"/>
                        </w:rPr>
                        <w:t>o</w:t>
                      </w:r>
                      <w:r w:rsidRPr="00CD46F2">
                        <w:rPr>
                          <w:rFonts w:ascii="Calibri"/>
                          <w:i/>
                          <w:iCs/>
                          <w:w w:val="99"/>
                          <w:sz w:val="20"/>
                          <w:szCs w:val="20"/>
                        </w:rPr>
                        <w:t>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9D172" w14:textId="77777777" w:rsidR="00F306FA" w:rsidRDefault="00F306FA">
      <w:r>
        <w:separator/>
      </w:r>
    </w:p>
  </w:footnote>
  <w:footnote w:type="continuationSeparator" w:id="0">
    <w:p w14:paraId="4E020328" w14:textId="77777777" w:rsidR="00F306FA" w:rsidRDefault="00F306FA">
      <w:r>
        <w:continuationSeparator/>
      </w:r>
    </w:p>
  </w:footnote>
  <w:footnote w:type="continuationNotice" w:id="1">
    <w:p w14:paraId="37EB48DF" w14:textId="77777777" w:rsidR="00F306FA" w:rsidRDefault="00F306F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0997"/>
    <w:multiLevelType w:val="hybridMultilevel"/>
    <w:tmpl w:val="A1FEFC82"/>
    <w:lvl w:ilvl="0" w:tplc="FFFFFFFF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FFFFFFFF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1" w15:restartNumberingAfterBreak="0">
    <w:nsid w:val="12161C38"/>
    <w:multiLevelType w:val="hybridMultilevel"/>
    <w:tmpl w:val="A1FEFC82"/>
    <w:lvl w:ilvl="0" w:tplc="C53C2C9A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6BB6C6E6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FEC68722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8B00FE8E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1F9ACF30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EA58CB1E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F7C24ECC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6BAC0A9C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77068322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2" w15:restartNumberingAfterBreak="0">
    <w:nsid w:val="1B0424D8"/>
    <w:multiLevelType w:val="hybridMultilevel"/>
    <w:tmpl w:val="411E660A"/>
    <w:lvl w:ilvl="0" w:tplc="F66C569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781EB35E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A8BE0B5C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1D4C782C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B2666B00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7D6297D8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B33A5D3A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0FB26DF8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5EBCC750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3" w15:restartNumberingAfterBreak="0">
    <w:nsid w:val="1EAC5AAC"/>
    <w:multiLevelType w:val="hybridMultilevel"/>
    <w:tmpl w:val="8B2480A4"/>
    <w:lvl w:ilvl="0" w:tplc="85D00F3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5D981846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BACCA7FC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EAD219F0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96908D18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6832E370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F56A6FBC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F4028D08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FD14A23C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4" w15:restartNumberingAfterBreak="0">
    <w:nsid w:val="35B51147"/>
    <w:multiLevelType w:val="hybridMultilevel"/>
    <w:tmpl w:val="FCB8D056"/>
    <w:lvl w:ilvl="0" w:tplc="1264CFF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</w:rPr>
    </w:lvl>
    <w:lvl w:ilvl="1" w:tplc="DB527A5E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EF482B48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CDFE2A9C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15E2D028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39528F56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61AA10F8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7982E2CC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2FE26390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5" w15:restartNumberingAfterBreak="0">
    <w:nsid w:val="49737B8E"/>
    <w:multiLevelType w:val="hybridMultilevel"/>
    <w:tmpl w:val="73BECDDC"/>
    <w:lvl w:ilvl="0" w:tplc="EB1E92DA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</w:rPr>
    </w:lvl>
    <w:lvl w:ilvl="1" w:tplc="406022E0">
      <w:start w:val="1"/>
      <w:numFmt w:val="bullet"/>
      <w:lvlText w:val="•"/>
      <w:lvlJc w:val="left"/>
      <w:pPr>
        <w:ind w:left="1370" w:hanging="360"/>
      </w:pPr>
      <w:rPr>
        <w:rFonts w:hint="default"/>
      </w:rPr>
    </w:lvl>
    <w:lvl w:ilvl="2" w:tplc="50622EB2">
      <w:start w:val="1"/>
      <w:numFmt w:val="bullet"/>
      <w:lvlText w:val="•"/>
      <w:lvlJc w:val="left"/>
      <w:pPr>
        <w:ind w:left="2280" w:hanging="360"/>
      </w:pPr>
      <w:rPr>
        <w:rFonts w:hint="default"/>
      </w:rPr>
    </w:lvl>
    <w:lvl w:ilvl="3" w:tplc="E20432C2">
      <w:start w:val="1"/>
      <w:numFmt w:val="bullet"/>
      <w:lvlText w:val="•"/>
      <w:lvlJc w:val="left"/>
      <w:pPr>
        <w:ind w:left="3190" w:hanging="360"/>
      </w:pPr>
      <w:rPr>
        <w:rFonts w:hint="default"/>
      </w:rPr>
    </w:lvl>
    <w:lvl w:ilvl="4" w:tplc="885CD496">
      <w:start w:val="1"/>
      <w:numFmt w:val="bullet"/>
      <w:lvlText w:val="•"/>
      <w:lvlJc w:val="left"/>
      <w:pPr>
        <w:ind w:left="4100" w:hanging="360"/>
      </w:pPr>
      <w:rPr>
        <w:rFonts w:hint="default"/>
      </w:rPr>
    </w:lvl>
    <w:lvl w:ilvl="5" w:tplc="07CA2AAC">
      <w:start w:val="1"/>
      <w:numFmt w:val="bullet"/>
      <w:lvlText w:val="•"/>
      <w:lvlJc w:val="left"/>
      <w:pPr>
        <w:ind w:left="5010" w:hanging="360"/>
      </w:pPr>
      <w:rPr>
        <w:rFonts w:hint="default"/>
      </w:rPr>
    </w:lvl>
    <w:lvl w:ilvl="6" w:tplc="5F2A2678">
      <w:start w:val="1"/>
      <w:numFmt w:val="bullet"/>
      <w:lvlText w:val="•"/>
      <w:lvlJc w:val="left"/>
      <w:pPr>
        <w:ind w:left="5920" w:hanging="360"/>
      </w:pPr>
      <w:rPr>
        <w:rFonts w:hint="default"/>
      </w:rPr>
    </w:lvl>
    <w:lvl w:ilvl="7" w:tplc="4832FBD0">
      <w:start w:val="1"/>
      <w:numFmt w:val="bullet"/>
      <w:lvlText w:val="•"/>
      <w:lvlJc w:val="left"/>
      <w:pPr>
        <w:ind w:left="6830" w:hanging="360"/>
      </w:pPr>
      <w:rPr>
        <w:rFonts w:hint="default"/>
      </w:rPr>
    </w:lvl>
    <w:lvl w:ilvl="8" w:tplc="23B2C8A6">
      <w:start w:val="1"/>
      <w:numFmt w:val="bullet"/>
      <w:lvlText w:val="•"/>
      <w:lvlJc w:val="left"/>
      <w:pPr>
        <w:ind w:left="7740" w:hanging="360"/>
      </w:pPr>
      <w:rPr>
        <w:rFonts w:hint="default"/>
      </w:rPr>
    </w:lvl>
  </w:abstractNum>
  <w:abstractNum w:abstractNumId="6" w15:restartNumberingAfterBreak="0">
    <w:nsid w:val="7A0433EE"/>
    <w:multiLevelType w:val="hybridMultilevel"/>
    <w:tmpl w:val="F6A493AA"/>
    <w:lvl w:ilvl="0" w:tplc="437E9750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w w:val="100"/>
        <w:sz w:val="22"/>
        <w:szCs w:val="22"/>
      </w:rPr>
    </w:lvl>
    <w:lvl w:ilvl="1" w:tplc="3B92D022">
      <w:start w:val="1"/>
      <w:numFmt w:val="lowerLetter"/>
      <w:lvlText w:val="%2."/>
      <w:lvlJc w:val="left"/>
      <w:pPr>
        <w:ind w:left="1540" w:hanging="360"/>
      </w:pPr>
      <w:rPr>
        <w:rFonts w:ascii="Calibri" w:eastAsia="Calibri" w:hAnsi="Calibri" w:hint="default"/>
        <w:spacing w:val="-1"/>
        <w:w w:val="100"/>
        <w:sz w:val="22"/>
        <w:szCs w:val="22"/>
      </w:rPr>
    </w:lvl>
    <w:lvl w:ilvl="2" w:tplc="61E867A4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3" w:tplc="7C068142">
      <w:start w:val="1"/>
      <w:numFmt w:val="bullet"/>
      <w:lvlText w:val="•"/>
      <w:lvlJc w:val="left"/>
      <w:pPr>
        <w:ind w:left="3322" w:hanging="360"/>
      </w:pPr>
      <w:rPr>
        <w:rFonts w:hint="default"/>
      </w:rPr>
    </w:lvl>
    <w:lvl w:ilvl="4" w:tplc="22F69E90">
      <w:start w:val="1"/>
      <w:numFmt w:val="bullet"/>
      <w:lvlText w:val="•"/>
      <w:lvlJc w:val="left"/>
      <w:pPr>
        <w:ind w:left="4213" w:hanging="360"/>
      </w:pPr>
      <w:rPr>
        <w:rFonts w:hint="default"/>
      </w:rPr>
    </w:lvl>
    <w:lvl w:ilvl="5" w:tplc="843EAA22">
      <w:start w:val="1"/>
      <w:numFmt w:val="bullet"/>
      <w:lvlText w:val="•"/>
      <w:lvlJc w:val="left"/>
      <w:pPr>
        <w:ind w:left="5104" w:hanging="360"/>
      </w:pPr>
      <w:rPr>
        <w:rFonts w:hint="default"/>
      </w:rPr>
    </w:lvl>
    <w:lvl w:ilvl="6" w:tplc="486837F2">
      <w:start w:val="1"/>
      <w:numFmt w:val="bullet"/>
      <w:lvlText w:val="•"/>
      <w:lvlJc w:val="left"/>
      <w:pPr>
        <w:ind w:left="5995" w:hanging="360"/>
      </w:pPr>
      <w:rPr>
        <w:rFonts w:hint="default"/>
      </w:rPr>
    </w:lvl>
    <w:lvl w:ilvl="7" w:tplc="9B9EA56E">
      <w:start w:val="1"/>
      <w:numFmt w:val="bullet"/>
      <w:lvlText w:val="•"/>
      <w:lvlJc w:val="left"/>
      <w:pPr>
        <w:ind w:left="6886" w:hanging="360"/>
      </w:pPr>
      <w:rPr>
        <w:rFonts w:hint="default"/>
      </w:rPr>
    </w:lvl>
    <w:lvl w:ilvl="8" w:tplc="207488CA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7" w15:restartNumberingAfterBreak="0">
    <w:nsid w:val="7C774498"/>
    <w:multiLevelType w:val="hybridMultilevel"/>
    <w:tmpl w:val="152A2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709062">
    <w:abstractNumId w:val="5"/>
  </w:num>
  <w:num w:numId="2" w16cid:durableId="1229421278">
    <w:abstractNumId w:val="1"/>
  </w:num>
  <w:num w:numId="3" w16cid:durableId="852571219">
    <w:abstractNumId w:val="3"/>
  </w:num>
  <w:num w:numId="4" w16cid:durableId="1374698230">
    <w:abstractNumId w:val="4"/>
  </w:num>
  <w:num w:numId="5" w16cid:durableId="1389840968">
    <w:abstractNumId w:val="6"/>
  </w:num>
  <w:num w:numId="6" w16cid:durableId="560334199">
    <w:abstractNumId w:val="2"/>
  </w:num>
  <w:num w:numId="7" w16cid:durableId="2102874133">
    <w:abstractNumId w:val="7"/>
  </w:num>
  <w:num w:numId="8" w16cid:durableId="632173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17"/>
    <w:rsid w:val="0000301E"/>
    <w:rsid w:val="000842A8"/>
    <w:rsid w:val="000A29D5"/>
    <w:rsid w:val="000C6C3C"/>
    <w:rsid w:val="00150AEF"/>
    <w:rsid w:val="001526C8"/>
    <w:rsid w:val="00162C33"/>
    <w:rsid w:val="00164C47"/>
    <w:rsid w:val="001B2536"/>
    <w:rsid w:val="001C5E2E"/>
    <w:rsid w:val="001E6E8F"/>
    <w:rsid w:val="001F2F37"/>
    <w:rsid w:val="001F6FEC"/>
    <w:rsid w:val="00256AD9"/>
    <w:rsid w:val="00262C7A"/>
    <w:rsid w:val="00274E13"/>
    <w:rsid w:val="00281554"/>
    <w:rsid w:val="002E4CB6"/>
    <w:rsid w:val="003167C1"/>
    <w:rsid w:val="003579B3"/>
    <w:rsid w:val="00365CDE"/>
    <w:rsid w:val="0036610A"/>
    <w:rsid w:val="00382AE1"/>
    <w:rsid w:val="003A0347"/>
    <w:rsid w:val="003C3980"/>
    <w:rsid w:val="00413B78"/>
    <w:rsid w:val="004268A8"/>
    <w:rsid w:val="00427FB4"/>
    <w:rsid w:val="00430B7C"/>
    <w:rsid w:val="00466A87"/>
    <w:rsid w:val="00474BA6"/>
    <w:rsid w:val="00486887"/>
    <w:rsid w:val="004D4136"/>
    <w:rsid w:val="004D5825"/>
    <w:rsid w:val="004E3FAA"/>
    <w:rsid w:val="004F54E9"/>
    <w:rsid w:val="005420BB"/>
    <w:rsid w:val="005658D3"/>
    <w:rsid w:val="005B3B04"/>
    <w:rsid w:val="00610C13"/>
    <w:rsid w:val="00611CA9"/>
    <w:rsid w:val="00641A23"/>
    <w:rsid w:val="0065633D"/>
    <w:rsid w:val="006752D8"/>
    <w:rsid w:val="00675D0E"/>
    <w:rsid w:val="006C3929"/>
    <w:rsid w:val="00765B5D"/>
    <w:rsid w:val="007679DB"/>
    <w:rsid w:val="00781F42"/>
    <w:rsid w:val="00782701"/>
    <w:rsid w:val="00795007"/>
    <w:rsid w:val="007A6517"/>
    <w:rsid w:val="007E24B8"/>
    <w:rsid w:val="00873198"/>
    <w:rsid w:val="008B5DFF"/>
    <w:rsid w:val="008F38E8"/>
    <w:rsid w:val="008F7E67"/>
    <w:rsid w:val="00925D4C"/>
    <w:rsid w:val="0095155F"/>
    <w:rsid w:val="00960B17"/>
    <w:rsid w:val="00963525"/>
    <w:rsid w:val="009D42B3"/>
    <w:rsid w:val="009E4F79"/>
    <w:rsid w:val="00A22045"/>
    <w:rsid w:val="00A24BC5"/>
    <w:rsid w:val="00A25B1E"/>
    <w:rsid w:val="00A50B55"/>
    <w:rsid w:val="00A67EEA"/>
    <w:rsid w:val="00AB4E06"/>
    <w:rsid w:val="00AE46DA"/>
    <w:rsid w:val="00B04E34"/>
    <w:rsid w:val="00B2269F"/>
    <w:rsid w:val="00B6713A"/>
    <w:rsid w:val="00B7282A"/>
    <w:rsid w:val="00B83966"/>
    <w:rsid w:val="00B8648E"/>
    <w:rsid w:val="00BB3920"/>
    <w:rsid w:val="00BC44A5"/>
    <w:rsid w:val="00BE0495"/>
    <w:rsid w:val="00BF6F61"/>
    <w:rsid w:val="00C02DFF"/>
    <w:rsid w:val="00C272AB"/>
    <w:rsid w:val="00C30B74"/>
    <w:rsid w:val="00C51A13"/>
    <w:rsid w:val="00C5331E"/>
    <w:rsid w:val="00C54A70"/>
    <w:rsid w:val="00C56055"/>
    <w:rsid w:val="00C83A60"/>
    <w:rsid w:val="00C919C4"/>
    <w:rsid w:val="00CC5956"/>
    <w:rsid w:val="00CD46F2"/>
    <w:rsid w:val="00CE37D2"/>
    <w:rsid w:val="00D01EC2"/>
    <w:rsid w:val="00D20259"/>
    <w:rsid w:val="00D41DEB"/>
    <w:rsid w:val="00D461E9"/>
    <w:rsid w:val="00D620B0"/>
    <w:rsid w:val="00D66487"/>
    <w:rsid w:val="00D76207"/>
    <w:rsid w:val="00DA2853"/>
    <w:rsid w:val="00DD6AAB"/>
    <w:rsid w:val="00DE6D47"/>
    <w:rsid w:val="00E10FD9"/>
    <w:rsid w:val="00E17276"/>
    <w:rsid w:val="00E77015"/>
    <w:rsid w:val="00E91920"/>
    <w:rsid w:val="00E9633B"/>
    <w:rsid w:val="00EA22C6"/>
    <w:rsid w:val="00EF42BB"/>
    <w:rsid w:val="00F012E0"/>
    <w:rsid w:val="00F306FA"/>
    <w:rsid w:val="00F72044"/>
    <w:rsid w:val="073215D4"/>
    <w:rsid w:val="3040A1B2"/>
    <w:rsid w:val="46A9F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9BDF3"/>
  <w15:docId w15:val="{83680CDA-6B96-4CC4-9AD3-B30BF9AB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94"/>
      <w:outlineLvl w:val="0"/>
    </w:pPr>
    <w:rPr>
      <w:rFonts w:ascii="Rockwell" w:eastAsia="Rockwell" w:hAnsi="Rockwell"/>
      <w:sz w:val="120"/>
      <w:szCs w:val="12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460" w:hanging="360"/>
      <w:outlineLvl w:val="2"/>
    </w:pPr>
    <w:rPr>
      <w:rFonts w:ascii="Calibri" w:eastAsia="Calibri" w:hAnsi="Calibri"/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25"/>
      <w:ind w:left="100"/>
      <w:outlineLvl w:val="3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0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50B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0B55"/>
  </w:style>
  <w:style w:type="paragraph" w:styleId="Footer">
    <w:name w:val="footer"/>
    <w:basedOn w:val="Normal"/>
    <w:link w:val="FooterChar"/>
    <w:uiPriority w:val="99"/>
    <w:unhideWhenUsed/>
    <w:rsid w:val="00A50B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0B55"/>
  </w:style>
  <w:style w:type="paragraph" w:styleId="BalloonText">
    <w:name w:val="Balloon Text"/>
    <w:basedOn w:val="Normal"/>
    <w:link w:val="BalloonTextChar"/>
    <w:uiPriority w:val="99"/>
    <w:semiHidden/>
    <w:unhideWhenUsed/>
    <w:rsid w:val="00A24B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B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ggbh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gbha.org/" TargetMode="External"/><Relationship Id="rId1" Type="http://schemas.openxmlformats.org/officeDocument/2006/relationships/hyperlink" Target="http://www.ggbh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1160</Words>
  <Characters>6569</Characters>
  <Application>Microsoft Office Word</Application>
  <DocSecurity>0</DocSecurity>
  <Lines>469</Lines>
  <Paragraphs>297</Paragraphs>
  <ScaleCrop>false</ScaleCrop>
  <Company>Bellin College</Company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Theys, Cynthia J.</dc:creator>
  <cp:lastModifiedBy>Phillips, Nicole</cp:lastModifiedBy>
  <cp:revision>24</cp:revision>
  <cp:lastPrinted>2018-06-11T14:37:00Z</cp:lastPrinted>
  <dcterms:created xsi:type="dcterms:W3CDTF">2023-09-26T14:43:00Z</dcterms:created>
  <dcterms:modified xsi:type="dcterms:W3CDTF">2025-07-03T20:20:00Z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2017-08-28T00:00:00Z</vt:filetime>
  </property>
  <property fmtid="{D5CDD505-2E9C-101B-9397-08002B2CF9AE}" pid="5" name="MSIP_Label_167838be-d265-4e35-82ad-35295101f73e_Enabled">
    <vt:lpwstr>true</vt:lpwstr>
  </property>
  <property fmtid="{D5CDD505-2E9C-101B-9397-08002B2CF9AE}" pid="6" name="MSIP_Label_167838be-d265-4e35-82ad-35295101f73e_SetDate">
    <vt:lpwstr>2020-09-25T18:01:12Z</vt:lpwstr>
  </property>
  <property fmtid="{D5CDD505-2E9C-101B-9397-08002B2CF9AE}" pid="7" name="MSIP_Label_167838be-d265-4e35-82ad-35295101f73e_Method">
    <vt:lpwstr>Standard</vt:lpwstr>
  </property>
  <property fmtid="{D5CDD505-2E9C-101B-9397-08002B2CF9AE}" pid="8" name="MSIP_Label_167838be-d265-4e35-82ad-35295101f73e_Name">
    <vt:lpwstr>Public</vt:lpwstr>
  </property>
  <property fmtid="{D5CDD505-2E9C-101B-9397-08002B2CF9AE}" pid="9" name="MSIP_Label_167838be-d265-4e35-82ad-35295101f73e_SiteId">
    <vt:lpwstr>00d501fb-5a68-42d6-b3d8-e8b2f16906d4</vt:lpwstr>
  </property>
  <property fmtid="{D5CDD505-2E9C-101B-9397-08002B2CF9AE}" pid="10" name="MSIP_Label_167838be-d265-4e35-82ad-35295101f73e_ActionId">
    <vt:lpwstr>d17e617a-20b6-42ae-9e39-a704b1f74412</vt:lpwstr>
  </property>
  <property fmtid="{D5CDD505-2E9C-101B-9397-08002B2CF9AE}" pid="11" name="MSIP_Label_167838be-d265-4e35-82ad-35295101f73e_ContentBits">
    <vt:lpwstr>0</vt:lpwstr>
  </property>
  <property fmtid="{D5CDD505-2E9C-101B-9397-08002B2CF9AE}" pid="12" name="GrammarlyDocumentId">
    <vt:lpwstr>814b3ec6687d7df0e73b52b868e6797c3abe4cd72f6a8dbccb34cf28f3d41841</vt:lpwstr>
  </property>
</Properties>
</file>